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F0A5" w14:textId="42309308" w:rsidR="00023CA4" w:rsidRDefault="005A2887" w:rsidP="005A2887">
      <w:pPr>
        <w:ind w:left="2832" w:firstLine="708"/>
      </w:pPr>
      <w:r w:rsidRPr="005A2887">
        <w:rPr>
          <w:rFonts w:ascii="Calibri" w:eastAsia="Calibri" w:hAnsi="Calibri" w:cs="Times New Roman"/>
          <w:b/>
          <w:noProof/>
          <w:sz w:val="32"/>
          <w:szCs w:val="32"/>
        </w:rPr>
        <w:drawing>
          <wp:inline distT="0" distB="0" distL="0" distR="0" wp14:anchorId="5C858294" wp14:editId="08EF5E75">
            <wp:extent cx="1362075" cy="17811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781175"/>
                    </a:xfrm>
                    <a:prstGeom prst="rect">
                      <a:avLst/>
                    </a:prstGeom>
                    <a:noFill/>
                    <a:ln>
                      <a:noFill/>
                    </a:ln>
                  </pic:spPr>
                </pic:pic>
              </a:graphicData>
            </a:graphic>
          </wp:inline>
        </w:drawing>
      </w:r>
    </w:p>
    <w:p w14:paraId="5A81B681" w14:textId="77777777" w:rsidR="005A2887" w:rsidRPr="00912C35" w:rsidRDefault="005A2887" w:rsidP="005A2887">
      <w:pPr>
        <w:spacing w:after="44"/>
        <w:ind w:left="164"/>
        <w:jc w:val="center"/>
        <w:rPr>
          <w:rFonts w:ascii="Arial Narrow" w:hAnsi="Arial Narrow"/>
          <w:b/>
          <w:color w:val="3366FF"/>
          <w:sz w:val="40"/>
        </w:rPr>
      </w:pPr>
      <w:r w:rsidRPr="00912C35">
        <w:rPr>
          <w:rFonts w:ascii="Arial Narrow" w:hAnsi="Arial Narrow"/>
          <w:b/>
          <w:color w:val="3366FF"/>
          <w:sz w:val="40"/>
        </w:rPr>
        <w:t xml:space="preserve">MAIRIE DE DRAP </w:t>
      </w:r>
    </w:p>
    <w:p w14:paraId="041C5298" w14:textId="4D993FC0" w:rsidR="005A2887" w:rsidRDefault="005A2887"/>
    <w:p w14:paraId="0B2F7AE0" w14:textId="3D4369ED" w:rsidR="005A2887" w:rsidRDefault="005A2887"/>
    <w:p w14:paraId="5E4374A0" w14:textId="5CDDFB8F" w:rsidR="005A2887" w:rsidRDefault="005A2887"/>
    <w:p w14:paraId="4B088A32" w14:textId="21AA7390" w:rsidR="005A2887" w:rsidRDefault="005A2887"/>
    <w:p w14:paraId="23201529" w14:textId="77777777" w:rsidR="005A2887" w:rsidRDefault="005A2887"/>
    <w:p w14:paraId="26962FF1" w14:textId="0E09CE72" w:rsidR="005A2887" w:rsidRDefault="005A2887" w:rsidP="005A2887">
      <w:pPr>
        <w:jc w:val="center"/>
        <w:rPr>
          <w:b/>
          <w:bCs/>
          <w:sz w:val="48"/>
          <w:szCs w:val="48"/>
        </w:rPr>
      </w:pPr>
      <w:r>
        <w:rPr>
          <w:b/>
          <w:bCs/>
          <w:sz w:val="48"/>
          <w:szCs w:val="48"/>
        </w:rPr>
        <w:t>CONSULTATION</w:t>
      </w:r>
    </w:p>
    <w:p w14:paraId="6ABA0A16" w14:textId="77777777" w:rsidR="005A2887" w:rsidRDefault="005A2887" w:rsidP="005A2887">
      <w:pPr>
        <w:rPr>
          <w:b/>
          <w:bCs/>
          <w:sz w:val="20"/>
          <w:szCs w:val="20"/>
        </w:rPr>
      </w:pPr>
    </w:p>
    <w:p w14:paraId="7E21F084" w14:textId="77777777" w:rsidR="005A2887" w:rsidRDefault="005A2887" w:rsidP="005A2887">
      <w:pPr>
        <w:jc w:val="center"/>
        <w:rPr>
          <w:b/>
          <w:bCs/>
        </w:rPr>
      </w:pPr>
    </w:p>
    <w:p w14:paraId="7714E1D3" w14:textId="5A8FB7EA" w:rsidR="005A2887" w:rsidRDefault="005A2887" w:rsidP="005A2887">
      <w:pPr>
        <w:pBdr>
          <w:top w:val="double" w:sz="4" w:space="1" w:color="auto"/>
          <w:left w:val="double" w:sz="4" w:space="4" w:color="auto"/>
          <w:bottom w:val="double" w:sz="4" w:space="1" w:color="auto"/>
          <w:right w:val="double" w:sz="4" w:space="4" w:color="auto"/>
        </w:pBdr>
        <w:jc w:val="center"/>
        <w:rPr>
          <w:b/>
          <w:bCs/>
          <w:sz w:val="48"/>
          <w:szCs w:val="48"/>
        </w:rPr>
      </w:pPr>
      <w:r>
        <w:rPr>
          <w:b/>
          <w:bCs/>
          <w:sz w:val="48"/>
          <w:szCs w:val="48"/>
        </w:rPr>
        <w:t>D.C.E.</w:t>
      </w:r>
    </w:p>
    <w:p w14:paraId="77284ED0" w14:textId="77777777" w:rsidR="005A2887" w:rsidRDefault="005A2887" w:rsidP="005A2887">
      <w:pPr>
        <w:rPr>
          <w:sz w:val="20"/>
          <w:szCs w:val="20"/>
        </w:rPr>
      </w:pPr>
    </w:p>
    <w:p w14:paraId="30AD82C6" w14:textId="0B7EAA31" w:rsidR="005A2887" w:rsidRDefault="005A2887"/>
    <w:p w14:paraId="635A7B5D" w14:textId="75FEF100" w:rsidR="005A2887" w:rsidRPr="005A2887" w:rsidRDefault="005A2887" w:rsidP="005A2887">
      <w:pPr>
        <w:pBdr>
          <w:top w:val="double" w:sz="4" w:space="1" w:color="auto"/>
          <w:left w:val="double" w:sz="4" w:space="4" w:color="auto"/>
          <w:bottom w:val="double" w:sz="4" w:space="1" w:color="auto"/>
          <w:right w:val="double" w:sz="4" w:space="4" w:color="auto"/>
        </w:pBdr>
        <w:jc w:val="center"/>
        <w:rPr>
          <w:b/>
          <w:bCs/>
          <w:sz w:val="48"/>
          <w:szCs w:val="48"/>
        </w:rPr>
      </w:pPr>
      <w:r w:rsidRPr="005A2887">
        <w:rPr>
          <w:b/>
          <w:bCs/>
          <w:sz w:val="48"/>
          <w:szCs w:val="48"/>
        </w:rPr>
        <w:t>MAINTENANCE- DEPANNAGE</w:t>
      </w:r>
      <w:r w:rsidR="003E35C6">
        <w:rPr>
          <w:b/>
          <w:bCs/>
          <w:sz w:val="48"/>
          <w:szCs w:val="48"/>
        </w:rPr>
        <w:t>, VISITES PERIODIQUES ET</w:t>
      </w:r>
      <w:r w:rsidRPr="005A2887">
        <w:rPr>
          <w:b/>
          <w:bCs/>
          <w:sz w:val="48"/>
          <w:szCs w:val="48"/>
        </w:rPr>
        <w:t xml:space="preserve"> RENOUVELLEMENT DU MATERIEL INCENDIE</w:t>
      </w:r>
    </w:p>
    <w:p w14:paraId="7E197F7E" w14:textId="5C86532B" w:rsidR="005A2887" w:rsidRDefault="005A2887" w:rsidP="005A2887">
      <w:pPr>
        <w:pBdr>
          <w:top w:val="double" w:sz="4" w:space="1" w:color="auto"/>
          <w:left w:val="double" w:sz="4" w:space="4" w:color="auto"/>
          <w:bottom w:val="double" w:sz="4" w:space="1" w:color="auto"/>
          <w:right w:val="double" w:sz="4" w:space="4" w:color="auto"/>
        </w:pBdr>
        <w:jc w:val="center"/>
        <w:rPr>
          <w:b/>
          <w:bCs/>
          <w:sz w:val="48"/>
          <w:szCs w:val="48"/>
        </w:rPr>
      </w:pPr>
      <w:r w:rsidRPr="005A2887">
        <w:rPr>
          <w:b/>
          <w:bCs/>
          <w:sz w:val="48"/>
          <w:szCs w:val="48"/>
        </w:rPr>
        <w:t>EXTINCTEURS -ALARME</w:t>
      </w:r>
      <w:r w:rsidR="00864630">
        <w:rPr>
          <w:b/>
          <w:bCs/>
          <w:sz w:val="48"/>
          <w:szCs w:val="48"/>
        </w:rPr>
        <w:t>S</w:t>
      </w:r>
      <w:r w:rsidRPr="005A2887">
        <w:rPr>
          <w:b/>
          <w:bCs/>
          <w:sz w:val="48"/>
          <w:szCs w:val="48"/>
        </w:rPr>
        <w:t xml:space="preserve"> </w:t>
      </w:r>
      <w:r w:rsidR="003E35C6">
        <w:rPr>
          <w:b/>
          <w:bCs/>
          <w:sz w:val="48"/>
          <w:szCs w:val="48"/>
        </w:rPr>
        <w:t>– PREPARATION DES COMMISSIONS DE SECURITE - FORMATION</w:t>
      </w:r>
    </w:p>
    <w:p w14:paraId="6338F0DC" w14:textId="1A7D0E47" w:rsidR="0007037B" w:rsidRDefault="0007037B" w:rsidP="0007037B">
      <w:pPr>
        <w:rPr>
          <w:b/>
          <w:bCs/>
          <w:sz w:val="48"/>
          <w:szCs w:val="48"/>
        </w:rPr>
      </w:pPr>
    </w:p>
    <w:p w14:paraId="4CAF1D86" w14:textId="77777777"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r w:rsidRPr="003E35C6">
        <w:rPr>
          <w:rFonts w:ascii="Arial" w:eastAsia="Times New Roman" w:hAnsi="Arial" w:cs="Arial"/>
          <w:b/>
          <w:bCs/>
          <w:color w:val="000000"/>
          <w:kern w:val="0"/>
          <w:sz w:val="28"/>
          <w:szCs w:val="28"/>
          <w:lang w:eastAsia="fr-FR"/>
          <w14:ligatures w14:val="none"/>
        </w:rPr>
        <w:lastRenderedPageBreak/>
        <w:t>AVIS DE CONSULTATION</w:t>
      </w:r>
    </w:p>
    <w:p w14:paraId="750C8D78" w14:textId="77777777" w:rsidR="003E35C6" w:rsidRPr="003E35C6" w:rsidRDefault="003E35C6" w:rsidP="003E35C6">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p>
    <w:p w14:paraId="7D9C3518" w14:textId="77777777" w:rsidR="003E35C6" w:rsidRPr="003E35C6" w:rsidRDefault="003E35C6" w:rsidP="003E35C6">
      <w:pPr>
        <w:autoSpaceDE w:val="0"/>
        <w:autoSpaceDN w:val="0"/>
        <w:adjustRightInd w:val="0"/>
        <w:spacing w:after="0" w:line="240" w:lineRule="auto"/>
        <w:jc w:val="center"/>
        <w:rPr>
          <w:rFonts w:ascii="Arial Narrow" w:eastAsia="Times New Roman" w:hAnsi="Arial Narrow" w:cs="Arial"/>
          <w:b/>
          <w:bCs/>
          <w:color w:val="000000"/>
          <w:kern w:val="0"/>
          <w:sz w:val="28"/>
          <w:szCs w:val="28"/>
          <w:lang w:eastAsia="fr-FR"/>
          <w14:ligatures w14:val="none"/>
        </w:rPr>
      </w:pPr>
    </w:p>
    <w:p w14:paraId="6CADC756" w14:textId="77777777"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p>
    <w:p w14:paraId="61C5248D"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63182E3B"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31B274B0"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r w:rsidRPr="003E35C6">
        <w:rPr>
          <w:rFonts w:ascii="Arial Narrow" w:eastAsia="Times New Roman" w:hAnsi="Arial Narrow" w:cs="Arial"/>
          <w:b/>
          <w:kern w:val="0"/>
          <w:sz w:val="24"/>
          <w:szCs w:val="24"/>
          <w:lang w:eastAsia="fr-FR"/>
          <w14:ligatures w14:val="none"/>
        </w:rPr>
        <w:t xml:space="preserve">OBJET DE LA CONSULTATION     </w:t>
      </w:r>
    </w:p>
    <w:p w14:paraId="263342F4"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179C5B44" w14:textId="5070736D" w:rsidR="003E35C6" w:rsidRPr="003E35C6" w:rsidRDefault="003E35C6" w:rsidP="003E35C6">
      <w:pPr>
        <w:spacing w:after="0" w:line="240" w:lineRule="auto"/>
        <w:rPr>
          <w:rFonts w:ascii="Arial Narrow" w:eastAsia="Times New Roman" w:hAnsi="Arial Narrow" w:cs="Arial"/>
          <w:b/>
          <w:kern w:val="0"/>
          <w:sz w:val="24"/>
          <w:szCs w:val="24"/>
          <w:lang w:eastAsia="fr-FR"/>
          <w14:ligatures w14:val="none"/>
        </w:rPr>
      </w:pPr>
      <w:r>
        <w:rPr>
          <w:rFonts w:ascii="Arial Narrow" w:eastAsia="Times New Roman" w:hAnsi="Arial Narrow" w:cs="Arial"/>
          <w:b/>
          <w:kern w:val="0"/>
          <w:sz w:val="24"/>
          <w:szCs w:val="24"/>
          <w:lang w:eastAsia="fr-FR"/>
          <w14:ligatures w14:val="none"/>
        </w:rPr>
        <w:t>MAINTENANCE – DEPANNAGE, VISITES PERIODIQUES ET RENOUVELLEMENT DU MATERIEL INCENDIE – EXTINCTEURS – ALARMES – PREPARATION DES COMMISSIONS DE SECURITE - FORMATION</w:t>
      </w:r>
    </w:p>
    <w:p w14:paraId="64660443" w14:textId="77777777" w:rsidR="003E35C6" w:rsidRPr="003E35C6" w:rsidRDefault="003E35C6" w:rsidP="003E35C6">
      <w:pPr>
        <w:spacing w:after="0" w:line="240" w:lineRule="auto"/>
        <w:rPr>
          <w:rFonts w:ascii="Arial Narrow" w:eastAsia="Times New Roman" w:hAnsi="Arial Narrow" w:cs="Times New Roman"/>
          <w:b/>
          <w:bCs/>
          <w:kern w:val="0"/>
          <w:sz w:val="32"/>
          <w:szCs w:val="32"/>
          <w:lang w:eastAsia="fr-FR"/>
          <w14:ligatures w14:val="none"/>
        </w:rPr>
      </w:pPr>
    </w:p>
    <w:p w14:paraId="38BE5FE6" w14:textId="77777777" w:rsidR="003E35C6" w:rsidRPr="003E35C6" w:rsidRDefault="003E35C6" w:rsidP="003E35C6">
      <w:pPr>
        <w:spacing w:after="0" w:line="240" w:lineRule="auto"/>
        <w:rPr>
          <w:rFonts w:ascii="Times New Roman" w:eastAsia="Times New Roman" w:hAnsi="Times New Roman" w:cs="Times New Roman"/>
          <w:kern w:val="0"/>
          <w:sz w:val="24"/>
          <w:szCs w:val="24"/>
          <w:lang w:eastAsia="fr-FR"/>
          <w14:ligatures w14:val="none"/>
        </w:rPr>
      </w:pPr>
    </w:p>
    <w:p w14:paraId="7A71C10F"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color w:val="000000"/>
          <w:kern w:val="0"/>
          <w:lang w:val="de-DE" w:eastAsia="fr-FR"/>
          <w14:ligatures w14:val="none"/>
        </w:rPr>
      </w:pPr>
      <w:r w:rsidRPr="003E35C6">
        <w:rPr>
          <w:rFonts w:ascii="Arial Narrow" w:eastAsia="Times New Roman" w:hAnsi="Arial Narrow" w:cs="Arial"/>
          <w:b/>
          <w:kern w:val="0"/>
          <w:sz w:val="24"/>
          <w:szCs w:val="24"/>
          <w:lang w:eastAsia="fr-FR"/>
          <w14:ligatures w14:val="none"/>
        </w:rPr>
        <w:t>ORGANISME ACHETEUR</w:t>
      </w:r>
      <w:r w:rsidRPr="003E35C6">
        <w:rPr>
          <w:rFonts w:ascii="Arial Narrow" w:eastAsia="Times New Roman" w:hAnsi="Arial Narrow" w:cs="Arial"/>
          <w:kern w:val="0"/>
          <w:sz w:val="24"/>
          <w:szCs w:val="24"/>
          <w:lang w:eastAsia="fr-FR"/>
          <w14:ligatures w14:val="none"/>
        </w:rPr>
        <w:t xml:space="preserve">    </w:t>
      </w:r>
      <w:r w:rsidRPr="003E35C6">
        <w:rPr>
          <w:rFonts w:ascii="Arial Narrow" w:eastAsia="Times New Roman" w:hAnsi="Arial Narrow" w:cs="Arial"/>
          <w:b/>
          <w:color w:val="000000"/>
          <w:kern w:val="0"/>
          <w:lang w:val="de-DE" w:eastAsia="fr-FR"/>
          <w14:ligatures w14:val="none"/>
        </w:rPr>
        <w:t xml:space="preserve">VILLE DE DRAP </w:t>
      </w:r>
    </w:p>
    <w:p w14:paraId="790859BA"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bCs/>
          <w:color w:val="000000"/>
          <w:kern w:val="0"/>
          <w:lang w:eastAsia="fr-FR"/>
          <w14:ligatures w14:val="none"/>
        </w:rPr>
        <w:t xml:space="preserve">                                                   MAIRIE DE DRAP</w:t>
      </w:r>
    </w:p>
    <w:p w14:paraId="50672962"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color w:val="000000"/>
          <w:kern w:val="0"/>
          <w:lang w:val="de-DE" w:eastAsia="fr-FR"/>
          <w14:ligatures w14:val="none"/>
        </w:rPr>
        <w:t xml:space="preserve">                                                   34 – 36 Avenue Jean Moulin</w:t>
      </w:r>
    </w:p>
    <w:p w14:paraId="20AB7556" w14:textId="77777777" w:rsidR="003E35C6" w:rsidRPr="003E35C6" w:rsidRDefault="003E35C6" w:rsidP="003E35C6">
      <w:pPr>
        <w:tabs>
          <w:tab w:val="left" w:pos="2552"/>
        </w:tabs>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color w:val="000000"/>
          <w:kern w:val="0"/>
          <w:lang w:val="de-DE" w:eastAsia="fr-FR"/>
          <w14:ligatures w14:val="none"/>
        </w:rPr>
        <w:t xml:space="preserve">                                                   06340 Drap</w:t>
      </w:r>
    </w:p>
    <w:p w14:paraId="6CC12AD2"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b/>
          <w:bCs/>
          <w:color w:val="000000"/>
          <w:kern w:val="0"/>
          <w:lang w:val="de-DE" w:eastAsia="fr-FR"/>
          <w14:ligatures w14:val="none"/>
        </w:rPr>
        <w:t xml:space="preserve">                                                   </w:t>
      </w:r>
      <w:r w:rsidRPr="003E35C6">
        <w:rPr>
          <w:rFonts w:ascii="Arial Narrow" w:eastAsia="Times New Roman" w:hAnsi="Arial Narrow" w:cs="Arial"/>
          <w:bCs/>
          <w:color w:val="000000"/>
          <w:kern w:val="0"/>
          <w:lang w:val="de-DE" w:eastAsia="fr-FR"/>
          <w14:ligatures w14:val="none"/>
        </w:rPr>
        <w:t>Téléphone:</w:t>
      </w:r>
      <w:r w:rsidRPr="003E35C6">
        <w:rPr>
          <w:rFonts w:ascii="Arial Narrow" w:eastAsia="Times New Roman" w:hAnsi="Arial Narrow" w:cs="Arial"/>
          <w:color w:val="000000"/>
          <w:kern w:val="0"/>
          <w:lang w:val="de-DE" w:eastAsia="fr-FR"/>
          <w14:ligatures w14:val="none"/>
        </w:rPr>
        <w:t xml:space="preserve"> 04 89 24 18 57 – 04 97 00 06 30</w:t>
      </w:r>
    </w:p>
    <w:p w14:paraId="4994BE8A"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bCs/>
          <w:color w:val="000000"/>
          <w:kern w:val="0"/>
          <w:lang w:val="de-DE" w:eastAsia="fr-FR"/>
          <w14:ligatures w14:val="none"/>
        </w:rPr>
        <w:t xml:space="preserve">                                                   Courriel:</w:t>
      </w:r>
      <w:r w:rsidRPr="003E35C6">
        <w:rPr>
          <w:rFonts w:ascii="Arial Narrow" w:eastAsia="Times New Roman" w:hAnsi="Arial Narrow" w:cs="Arial"/>
          <w:color w:val="000000"/>
          <w:kern w:val="0"/>
          <w:lang w:val="de-DE" w:eastAsia="fr-FR"/>
          <w14:ligatures w14:val="none"/>
        </w:rPr>
        <w:t xml:space="preserve"> marches.publics@ville-drap.fr </w:t>
      </w:r>
    </w:p>
    <w:p w14:paraId="6A5E7E89"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p>
    <w:p w14:paraId="462935C5"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val="de-DE" w:eastAsia="fr-FR"/>
          <w14:ligatures w14:val="none"/>
        </w:rPr>
      </w:pPr>
    </w:p>
    <w:p w14:paraId="3600A4E7"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b/>
          <w:bCs/>
          <w:color w:val="000000"/>
          <w:kern w:val="0"/>
          <w:lang w:eastAsia="fr-FR"/>
          <w14:ligatures w14:val="none"/>
        </w:rPr>
        <w:t xml:space="preserve">POUVOIR ADJUDICATEUR    </w:t>
      </w:r>
      <w:r w:rsidRPr="003E35C6">
        <w:rPr>
          <w:rFonts w:ascii="Arial Narrow" w:eastAsia="Times New Roman" w:hAnsi="Arial Narrow" w:cs="Arial"/>
          <w:color w:val="000000"/>
          <w:kern w:val="0"/>
          <w:lang w:eastAsia="fr-FR"/>
          <w14:ligatures w14:val="none"/>
        </w:rPr>
        <w:t>Monsieur NARDELLI Robert, Maire de Drap</w:t>
      </w:r>
    </w:p>
    <w:p w14:paraId="51C2FFB1"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eastAsia="fr-FR"/>
          <w14:ligatures w14:val="none"/>
        </w:rPr>
      </w:pPr>
    </w:p>
    <w:p w14:paraId="40D817F8"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p>
    <w:p w14:paraId="3D1C69C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r w:rsidRPr="003E35C6">
        <w:rPr>
          <w:rFonts w:ascii="Arial Narrow" w:eastAsia="Times New Roman" w:hAnsi="Arial Narrow" w:cs="Arial"/>
          <w:b/>
          <w:color w:val="000000"/>
          <w:kern w:val="0"/>
          <w:sz w:val="24"/>
          <w:szCs w:val="24"/>
          <w:lang w:eastAsia="fr-FR"/>
          <w14:ligatures w14:val="none"/>
        </w:rPr>
        <w:t xml:space="preserve">LIEU DES TRAVAUX   </w:t>
      </w:r>
      <w:r w:rsidRPr="003E35C6">
        <w:rPr>
          <w:rFonts w:ascii="Arial Narrow" w:eastAsia="Times New Roman" w:hAnsi="Arial Narrow" w:cs="Arial"/>
          <w:color w:val="000000"/>
          <w:kern w:val="0"/>
          <w:sz w:val="24"/>
          <w:szCs w:val="24"/>
          <w:lang w:eastAsia="fr-FR"/>
          <w14:ligatures w14:val="none"/>
        </w:rPr>
        <w:t>Commune de Drap</w:t>
      </w:r>
    </w:p>
    <w:p w14:paraId="061395BF"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p>
    <w:p w14:paraId="386483AC" w14:textId="5EF4BD09" w:rsidR="003E35C6" w:rsidRDefault="003E35C6" w:rsidP="003E35C6">
      <w:pPr>
        <w:autoSpaceDE w:val="0"/>
        <w:autoSpaceDN w:val="0"/>
        <w:adjustRightInd w:val="0"/>
        <w:spacing w:after="0" w:line="240" w:lineRule="auto"/>
        <w:rPr>
          <w:rFonts w:ascii="Arial Narrow" w:eastAsia="Times New Roman" w:hAnsi="Arial Narrow" w:cs="Arial"/>
          <w:b/>
          <w:color w:val="000000"/>
          <w:kern w:val="0"/>
          <w:sz w:val="24"/>
          <w:szCs w:val="24"/>
          <w:lang w:eastAsia="fr-FR"/>
          <w14:ligatures w14:val="none"/>
        </w:rPr>
      </w:pPr>
      <w:r>
        <w:rPr>
          <w:rFonts w:ascii="Arial Narrow" w:eastAsia="Times New Roman" w:hAnsi="Arial Narrow" w:cs="Arial"/>
          <w:b/>
          <w:color w:val="000000"/>
          <w:kern w:val="0"/>
          <w:sz w:val="24"/>
          <w:szCs w:val="24"/>
          <w:lang w:eastAsia="fr-FR"/>
          <w14:ligatures w14:val="none"/>
        </w:rPr>
        <w:t xml:space="preserve">Cet APC est valable un an à compter de la notification et renouvelable trois fois </w:t>
      </w:r>
      <w:r w:rsidR="003B4C1C">
        <w:rPr>
          <w:rFonts w:ascii="Arial Narrow" w:eastAsia="Times New Roman" w:hAnsi="Arial Narrow" w:cs="Arial"/>
          <w:b/>
          <w:color w:val="000000"/>
          <w:kern w:val="0"/>
          <w:sz w:val="24"/>
          <w:szCs w:val="24"/>
          <w:lang w:eastAsia="fr-FR"/>
          <w14:ligatures w14:val="none"/>
        </w:rPr>
        <w:t>soit 48 mois.</w:t>
      </w:r>
    </w:p>
    <w:p w14:paraId="661F1B76"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color w:val="000000"/>
          <w:kern w:val="0"/>
          <w:sz w:val="24"/>
          <w:szCs w:val="24"/>
          <w:lang w:eastAsia="fr-FR"/>
          <w14:ligatures w14:val="none"/>
        </w:rPr>
      </w:pPr>
    </w:p>
    <w:p w14:paraId="031C3BA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val="de-DE" w:eastAsia="fr-FR"/>
          <w14:ligatures w14:val="none"/>
        </w:rPr>
      </w:pPr>
      <w:r w:rsidRPr="003E35C6">
        <w:rPr>
          <w:rFonts w:ascii="Arial Narrow" w:eastAsia="Times New Roman" w:hAnsi="Arial Narrow" w:cs="Arial"/>
          <w:b/>
          <w:bCs/>
          <w:color w:val="000000"/>
          <w:kern w:val="0"/>
          <w:lang w:val="de-DE" w:eastAsia="fr-FR"/>
          <w14:ligatures w14:val="none"/>
        </w:rPr>
        <w:t>CRITÈRE D’ATTRIBUTION</w:t>
      </w:r>
    </w:p>
    <w:p w14:paraId="6D29F552" w14:textId="0B85385D"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kern w:val="0"/>
          <w:sz w:val="24"/>
          <w:szCs w:val="24"/>
          <w:lang w:eastAsia="fr-FR"/>
          <w14:ligatures w14:val="none"/>
        </w:rPr>
        <w:t>Offre la plus avantageuse appréciée en fonction du prix</w:t>
      </w:r>
      <w:r w:rsidR="00AD52DC">
        <w:rPr>
          <w:rFonts w:ascii="Arial Narrow" w:eastAsia="Times New Roman" w:hAnsi="Arial Narrow" w:cs="Arial"/>
          <w:kern w:val="0"/>
          <w:sz w:val="24"/>
          <w:szCs w:val="24"/>
          <w:lang w:eastAsia="fr-FR"/>
          <w14:ligatures w14:val="none"/>
        </w:rPr>
        <w:t>,</w:t>
      </w:r>
      <w:r>
        <w:rPr>
          <w:rFonts w:ascii="Arial Narrow" w:eastAsia="Times New Roman" w:hAnsi="Arial Narrow" w:cs="Arial"/>
          <w:kern w:val="0"/>
          <w:sz w:val="24"/>
          <w:szCs w:val="24"/>
          <w:lang w:eastAsia="fr-FR"/>
          <w14:ligatures w14:val="none"/>
        </w:rPr>
        <w:t xml:space="preserve"> de la prestation et </w:t>
      </w:r>
      <w:r w:rsidR="00AD52DC">
        <w:rPr>
          <w:rFonts w:ascii="Arial Narrow" w:eastAsia="Times New Roman" w:hAnsi="Arial Narrow" w:cs="Arial"/>
          <w:kern w:val="0"/>
          <w:sz w:val="24"/>
          <w:szCs w:val="24"/>
          <w:lang w:eastAsia="fr-FR"/>
          <w14:ligatures w14:val="none"/>
        </w:rPr>
        <w:t xml:space="preserve">de la qualité des </w:t>
      </w:r>
      <w:r>
        <w:rPr>
          <w:rFonts w:ascii="Arial Narrow" w:eastAsia="Times New Roman" w:hAnsi="Arial Narrow" w:cs="Arial"/>
          <w:kern w:val="0"/>
          <w:sz w:val="24"/>
          <w:szCs w:val="24"/>
          <w:lang w:eastAsia="fr-FR"/>
          <w14:ligatures w14:val="none"/>
        </w:rPr>
        <w:t>service</w:t>
      </w:r>
      <w:r w:rsidR="00AD52DC">
        <w:rPr>
          <w:rFonts w:ascii="Arial Narrow" w:eastAsia="Times New Roman" w:hAnsi="Arial Narrow" w:cs="Arial"/>
          <w:kern w:val="0"/>
          <w:sz w:val="24"/>
          <w:szCs w:val="24"/>
          <w:lang w:eastAsia="fr-FR"/>
          <w14:ligatures w14:val="none"/>
        </w:rPr>
        <w:t>s.</w:t>
      </w:r>
    </w:p>
    <w:p w14:paraId="7DB541B3" w14:textId="77777777" w:rsidR="003E35C6" w:rsidRPr="003E35C6" w:rsidRDefault="003E35C6" w:rsidP="003E35C6">
      <w:pPr>
        <w:autoSpaceDE w:val="0"/>
        <w:autoSpaceDN w:val="0"/>
        <w:adjustRightInd w:val="0"/>
        <w:spacing w:after="0" w:line="240" w:lineRule="auto"/>
        <w:rPr>
          <w:rFonts w:ascii="Arial Narrow" w:eastAsia="Times New Roman" w:hAnsi="Arial Narrow" w:cs="Arial"/>
          <w:kern w:val="0"/>
          <w:sz w:val="24"/>
          <w:szCs w:val="24"/>
          <w:lang w:eastAsia="fr-FR"/>
          <w14:ligatures w14:val="none"/>
        </w:rPr>
      </w:pPr>
    </w:p>
    <w:p w14:paraId="2DA66AF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sz w:val="32"/>
          <w:szCs w:val="32"/>
          <w:lang w:eastAsia="fr-FR"/>
          <w14:ligatures w14:val="none"/>
        </w:rPr>
      </w:pPr>
      <w:r w:rsidRPr="003E35C6">
        <w:rPr>
          <w:rFonts w:ascii="Arial Narrow" w:eastAsia="Times New Roman" w:hAnsi="Arial Narrow" w:cs="Arial"/>
          <w:b/>
          <w:bCs/>
          <w:color w:val="000000"/>
          <w:kern w:val="0"/>
          <w:sz w:val="32"/>
          <w:szCs w:val="32"/>
          <w:lang w:eastAsia="fr-FR"/>
          <w14:ligatures w14:val="none"/>
        </w:rPr>
        <w:t>DATE LIMITE DE RECEPTION DES OFFRES</w:t>
      </w:r>
    </w:p>
    <w:p w14:paraId="6463223B" w14:textId="2688A411" w:rsidR="003E35C6" w:rsidRPr="00BF1BED" w:rsidRDefault="003E35C6" w:rsidP="003E35C6">
      <w:pPr>
        <w:autoSpaceDE w:val="0"/>
        <w:autoSpaceDN w:val="0"/>
        <w:adjustRightInd w:val="0"/>
        <w:spacing w:after="0" w:line="240" w:lineRule="auto"/>
        <w:rPr>
          <w:rFonts w:ascii="Arial Narrow" w:eastAsia="Times New Roman" w:hAnsi="Arial Narrow" w:cs="Arial"/>
          <w:bCs/>
          <w:color w:val="FF0000"/>
          <w:kern w:val="0"/>
          <w:sz w:val="40"/>
          <w:szCs w:val="40"/>
          <w:lang w:eastAsia="fr-FR"/>
          <w14:ligatures w14:val="none"/>
        </w:rPr>
      </w:pPr>
      <w:r w:rsidRPr="00BF1BED">
        <w:rPr>
          <w:rFonts w:ascii="Arial Narrow" w:eastAsia="Times New Roman" w:hAnsi="Arial Narrow" w:cs="Arial"/>
          <w:b/>
          <w:bCs/>
          <w:color w:val="FF0000"/>
          <w:kern w:val="0"/>
          <w:sz w:val="40"/>
          <w:szCs w:val="40"/>
          <w:lang w:eastAsia="fr-FR"/>
          <w14:ligatures w14:val="none"/>
        </w:rPr>
        <w:t>Le</w:t>
      </w:r>
      <w:r w:rsidR="00DD58C6">
        <w:rPr>
          <w:rFonts w:ascii="Arial Narrow" w:eastAsia="Times New Roman" w:hAnsi="Arial Narrow" w:cs="Arial"/>
          <w:b/>
          <w:bCs/>
          <w:color w:val="FF0000"/>
          <w:kern w:val="0"/>
          <w:sz w:val="40"/>
          <w:szCs w:val="40"/>
          <w:lang w:eastAsia="fr-FR"/>
          <w14:ligatures w14:val="none"/>
        </w:rPr>
        <w:t xml:space="preserve"> lundi</w:t>
      </w:r>
      <w:r w:rsidRPr="00BF1BED">
        <w:rPr>
          <w:rFonts w:ascii="Arial Narrow" w:eastAsia="Times New Roman" w:hAnsi="Arial Narrow" w:cs="Arial"/>
          <w:b/>
          <w:bCs/>
          <w:color w:val="FF0000"/>
          <w:kern w:val="0"/>
          <w:sz w:val="40"/>
          <w:szCs w:val="40"/>
          <w:lang w:eastAsia="fr-FR"/>
          <w14:ligatures w14:val="none"/>
        </w:rPr>
        <w:t xml:space="preserve"> </w:t>
      </w:r>
      <w:r w:rsidR="00BF1BED">
        <w:rPr>
          <w:rFonts w:ascii="Arial Narrow" w:eastAsia="Times New Roman" w:hAnsi="Arial Narrow" w:cs="Arial"/>
          <w:b/>
          <w:bCs/>
          <w:color w:val="FF0000"/>
          <w:kern w:val="0"/>
          <w:sz w:val="40"/>
          <w:szCs w:val="40"/>
          <w:lang w:eastAsia="fr-FR"/>
          <w14:ligatures w14:val="none"/>
        </w:rPr>
        <w:t>27 mars 2023 à 12h00</w:t>
      </w:r>
    </w:p>
    <w:p w14:paraId="4A2525B9"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Cs/>
          <w:color w:val="000000"/>
          <w:kern w:val="0"/>
          <w:sz w:val="32"/>
          <w:szCs w:val="32"/>
          <w:lang w:eastAsia="fr-FR"/>
          <w14:ligatures w14:val="none"/>
        </w:rPr>
      </w:pPr>
    </w:p>
    <w:p w14:paraId="0E250074"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Cs/>
          <w:color w:val="000000"/>
          <w:kern w:val="0"/>
          <w:sz w:val="32"/>
          <w:szCs w:val="32"/>
          <w:lang w:eastAsia="fr-FR"/>
          <w14:ligatures w14:val="none"/>
        </w:rPr>
      </w:pPr>
    </w:p>
    <w:p w14:paraId="3C8F183D" w14:textId="283184D2" w:rsidR="003E35C6" w:rsidRPr="003E35C6" w:rsidRDefault="003E35C6" w:rsidP="003E35C6">
      <w:pPr>
        <w:spacing w:after="0" w:line="240" w:lineRule="auto"/>
        <w:rPr>
          <w:rFonts w:ascii="Arial Narrow" w:eastAsia="Times New Roman" w:hAnsi="Arial Narrow" w:cs="Times New Roman"/>
          <w:kern w:val="0"/>
          <w:sz w:val="24"/>
          <w:szCs w:val="24"/>
          <w:lang w:eastAsia="fr-FR"/>
          <w14:ligatures w14:val="none"/>
        </w:rPr>
      </w:pPr>
      <w:r w:rsidRPr="003E35C6">
        <w:rPr>
          <w:rFonts w:ascii="Arial Narrow" w:eastAsia="Times New Roman" w:hAnsi="Arial Narrow" w:cs="Times New Roman"/>
          <w:kern w:val="0"/>
          <w:sz w:val="24"/>
          <w:szCs w:val="24"/>
          <w:lang w:eastAsia="fr-FR"/>
          <w14:ligatures w14:val="none"/>
        </w:rPr>
        <w:t>Dossier de consultation t téléchargeable gratuitement sur le site de la Ville de DRAP :</w:t>
      </w:r>
    </w:p>
    <w:p w14:paraId="58A1BB8B" w14:textId="0CB7B84D" w:rsidR="003E35C6" w:rsidRPr="003E35C6" w:rsidRDefault="003E35C6" w:rsidP="003E35C6">
      <w:pPr>
        <w:spacing w:after="0" w:line="240" w:lineRule="auto"/>
        <w:rPr>
          <w:rFonts w:ascii="Times New Roman" w:eastAsia="Times New Roman" w:hAnsi="Times New Roman" w:cs="Times New Roman"/>
          <w:b/>
          <w:bCs/>
          <w:color w:val="0563C1"/>
          <w:kern w:val="0"/>
          <w:sz w:val="24"/>
          <w:szCs w:val="24"/>
          <w:u w:val="single"/>
          <w:lang w:eastAsia="fr-FR"/>
          <w14:ligatures w14:val="none"/>
        </w:rPr>
      </w:pPr>
      <w:r>
        <w:rPr>
          <w:rFonts w:ascii="Arial Narrow" w:eastAsia="Times New Roman" w:hAnsi="Arial Narrow" w:cs="Times New Roman"/>
          <w:b/>
          <w:bCs/>
          <w:kern w:val="0"/>
          <w:sz w:val="24"/>
          <w:szCs w:val="24"/>
          <w:u w:val="single"/>
          <w:lang w:eastAsia="fr-FR"/>
          <w14:ligatures w14:val="none"/>
        </w:rPr>
        <w:t>v</w:t>
      </w:r>
      <w:r w:rsidRPr="003E35C6">
        <w:rPr>
          <w:rFonts w:ascii="Arial Narrow" w:eastAsia="Times New Roman" w:hAnsi="Arial Narrow" w:cs="Times New Roman"/>
          <w:b/>
          <w:bCs/>
          <w:kern w:val="0"/>
          <w:sz w:val="24"/>
          <w:szCs w:val="24"/>
          <w:u w:val="single"/>
          <w:lang w:eastAsia="fr-FR"/>
          <w14:ligatures w14:val="none"/>
        </w:rPr>
        <w:t>ille-drap.fr</w:t>
      </w:r>
    </w:p>
    <w:p w14:paraId="4FA4A61A" w14:textId="77777777" w:rsidR="003E35C6" w:rsidRPr="003E35C6" w:rsidRDefault="003E35C6" w:rsidP="003E35C6">
      <w:pPr>
        <w:keepNext/>
        <w:autoSpaceDE w:val="0"/>
        <w:autoSpaceDN w:val="0"/>
        <w:adjustRightInd w:val="0"/>
        <w:spacing w:after="0" w:line="240" w:lineRule="auto"/>
        <w:jc w:val="both"/>
        <w:outlineLvl w:val="0"/>
        <w:rPr>
          <w:rFonts w:ascii="Arial Narrow" w:eastAsia="Times New Roman" w:hAnsi="Arial Narrow" w:cs="Arial"/>
          <w:color w:val="000000"/>
          <w:kern w:val="0"/>
          <w:lang w:eastAsia="fr-FR"/>
          <w14:ligatures w14:val="none"/>
        </w:rPr>
      </w:pPr>
    </w:p>
    <w:p w14:paraId="7A850EC8" w14:textId="77777777"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p>
    <w:p w14:paraId="427FEE45" w14:textId="7F2606C2" w:rsidR="0007037B" w:rsidRDefault="0007037B" w:rsidP="0007037B">
      <w:pPr>
        <w:rPr>
          <w:sz w:val="24"/>
          <w:szCs w:val="24"/>
        </w:rPr>
      </w:pPr>
    </w:p>
    <w:p w14:paraId="771F9771" w14:textId="499BDEE4" w:rsidR="005310A5" w:rsidRPr="00A92E7E" w:rsidRDefault="005310A5" w:rsidP="005310A5">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r w:rsidRPr="00A92E7E">
        <w:rPr>
          <w:rFonts w:ascii="Arial" w:eastAsia="Times New Roman" w:hAnsi="Arial" w:cs="Arial"/>
          <w:b/>
          <w:bCs/>
          <w:color w:val="000000"/>
          <w:kern w:val="0"/>
          <w:sz w:val="28"/>
          <w:szCs w:val="28"/>
          <w:lang w:eastAsia="fr-FR"/>
          <w14:ligatures w14:val="none"/>
        </w:rPr>
        <w:t>Les offres seront transmises sur l’adresse mail suivant</w:t>
      </w:r>
      <w:r w:rsidR="00FB1AA7">
        <w:rPr>
          <w:rFonts w:ascii="Arial" w:eastAsia="Times New Roman" w:hAnsi="Arial" w:cs="Arial"/>
          <w:b/>
          <w:bCs/>
          <w:color w:val="000000"/>
          <w:kern w:val="0"/>
          <w:sz w:val="28"/>
          <w:szCs w:val="28"/>
          <w:lang w:eastAsia="fr-FR"/>
          <w14:ligatures w14:val="none"/>
        </w:rPr>
        <w:t>e</w:t>
      </w:r>
      <w:r w:rsidRPr="00A92E7E">
        <w:rPr>
          <w:rFonts w:ascii="Arial" w:eastAsia="Times New Roman" w:hAnsi="Arial" w:cs="Arial"/>
          <w:b/>
          <w:bCs/>
          <w:color w:val="000000"/>
          <w:kern w:val="0"/>
          <w:sz w:val="28"/>
          <w:szCs w:val="28"/>
          <w:lang w:eastAsia="fr-FR"/>
          <w14:ligatures w14:val="none"/>
        </w:rPr>
        <w:t> :</w:t>
      </w:r>
    </w:p>
    <w:p w14:paraId="1201C77C" w14:textId="79990FA7" w:rsidR="005310A5" w:rsidRPr="00A92E7E" w:rsidRDefault="00DD58C6" w:rsidP="005310A5">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hyperlink r:id="rId8" w:history="1">
        <w:r w:rsidR="00FB1AA7" w:rsidRPr="0036289E">
          <w:rPr>
            <w:rStyle w:val="Lienhypertexte"/>
            <w:rFonts w:ascii="Arial" w:eastAsia="Times New Roman" w:hAnsi="Arial" w:cs="Arial"/>
            <w:b/>
            <w:bCs/>
            <w:kern w:val="0"/>
            <w:sz w:val="28"/>
            <w:szCs w:val="28"/>
            <w:lang w:eastAsia="fr-FR"/>
            <w14:ligatures w14:val="none"/>
          </w:rPr>
          <w:t>marches.publics@ville-drap.fr</w:t>
        </w:r>
      </w:hyperlink>
    </w:p>
    <w:p w14:paraId="70DE47CB" w14:textId="58648444" w:rsidR="003E35C6" w:rsidRDefault="003E35C6" w:rsidP="0007037B">
      <w:pPr>
        <w:rPr>
          <w:sz w:val="24"/>
          <w:szCs w:val="24"/>
        </w:rPr>
      </w:pPr>
    </w:p>
    <w:p w14:paraId="1E0ED6EC" w14:textId="3A57E5EA" w:rsidR="003E35C6" w:rsidRDefault="003E35C6" w:rsidP="0007037B">
      <w:pPr>
        <w:rPr>
          <w:sz w:val="24"/>
          <w:szCs w:val="24"/>
        </w:rPr>
      </w:pPr>
    </w:p>
    <w:p w14:paraId="591C151A" w14:textId="25627125" w:rsidR="003E35C6" w:rsidRDefault="003E35C6" w:rsidP="0007037B">
      <w:pPr>
        <w:rPr>
          <w:sz w:val="24"/>
          <w:szCs w:val="24"/>
        </w:rPr>
      </w:pPr>
    </w:p>
    <w:p w14:paraId="31EA3E53" w14:textId="35395DCA" w:rsidR="00A13E49" w:rsidRDefault="006A2AEE" w:rsidP="00144E47">
      <w:pPr>
        <w:autoSpaceDE w:val="0"/>
        <w:autoSpaceDN w:val="0"/>
        <w:adjustRightInd w:val="0"/>
        <w:spacing w:after="0" w:line="240" w:lineRule="auto"/>
        <w:ind w:right="113"/>
        <w:jc w:val="center"/>
        <w:rPr>
          <w:rFonts w:ascii="Arial Narrow" w:eastAsia="Times New Roman" w:hAnsi="Arial Narrow" w:cs="Times New Roman"/>
          <w:b/>
          <w:color w:val="000080"/>
          <w:kern w:val="0"/>
          <w:sz w:val="36"/>
          <w:szCs w:val="36"/>
          <w:lang w:eastAsia="fr-FR"/>
          <w14:ligatures w14:val="none"/>
        </w:rPr>
      </w:pPr>
      <w:r>
        <w:rPr>
          <w:rFonts w:ascii="Arial Narrow" w:eastAsia="Times New Roman" w:hAnsi="Arial Narrow" w:cs="Times New Roman"/>
          <w:b/>
          <w:color w:val="000080"/>
          <w:kern w:val="0"/>
          <w:sz w:val="36"/>
          <w:szCs w:val="36"/>
          <w:lang w:eastAsia="fr-FR"/>
          <w14:ligatures w14:val="none"/>
        </w:rPr>
        <w:t>ACTE ENGAGEMENT</w:t>
      </w:r>
    </w:p>
    <w:p w14:paraId="74CFED17" w14:textId="67C77BF8" w:rsidR="006A2AEE" w:rsidRDefault="006A2AEE" w:rsidP="006A2AEE">
      <w:pPr>
        <w:autoSpaceDE w:val="0"/>
        <w:autoSpaceDN w:val="0"/>
        <w:adjustRightInd w:val="0"/>
        <w:spacing w:after="0" w:line="240" w:lineRule="auto"/>
        <w:ind w:right="113"/>
        <w:jc w:val="both"/>
        <w:rPr>
          <w:rFonts w:ascii="Arial Narrow" w:eastAsia="Times New Roman" w:hAnsi="Arial Narrow" w:cs="Times New Roman"/>
          <w:b/>
          <w:color w:val="000080"/>
          <w:kern w:val="0"/>
          <w:sz w:val="36"/>
          <w:szCs w:val="36"/>
          <w:lang w:eastAsia="fr-FR"/>
          <w14:ligatures w14:val="none"/>
        </w:rPr>
      </w:pPr>
    </w:p>
    <w:p w14:paraId="6AEBD998" w14:textId="681BA033" w:rsidR="006A2AEE" w:rsidRPr="00A13E49" w:rsidRDefault="006A2AEE" w:rsidP="006A2AEE">
      <w:pPr>
        <w:autoSpaceDE w:val="0"/>
        <w:autoSpaceDN w:val="0"/>
        <w:adjustRightInd w:val="0"/>
        <w:spacing w:after="0" w:line="240" w:lineRule="auto"/>
        <w:ind w:right="113"/>
        <w:jc w:val="both"/>
        <w:rPr>
          <w:rFonts w:ascii="Arial Narrow" w:eastAsia="Times New Roman" w:hAnsi="Arial Narrow" w:cs="Times New Roman"/>
          <w:b/>
          <w:color w:val="000080"/>
          <w:kern w:val="0"/>
          <w:sz w:val="36"/>
          <w:szCs w:val="36"/>
          <w:lang w:eastAsia="fr-FR"/>
          <w14:ligatures w14:val="none"/>
        </w:rPr>
      </w:pPr>
    </w:p>
    <w:p w14:paraId="7094B260" w14:textId="37D1F214" w:rsidR="00144E47" w:rsidRPr="00144E47" w:rsidRDefault="00144E47" w:rsidP="00144E47">
      <w:pPr>
        <w:spacing w:after="0"/>
        <w:rPr>
          <w:rFonts w:ascii="Arial Narrow" w:eastAsia="Times New Roman" w:hAnsi="Arial Narrow" w:cs="Times New Roman"/>
          <w:b/>
          <w:bCs/>
          <w:color w:val="000000"/>
          <w:kern w:val="0"/>
          <w:sz w:val="24"/>
          <w:szCs w:val="24"/>
          <w:lang w:eastAsia="fr-FR"/>
          <w14:ligatures w14:val="none"/>
        </w:rPr>
      </w:pPr>
      <w:r w:rsidRPr="00144E47">
        <w:rPr>
          <w:rFonts w:ascii="Arial Narrow" w:eastAsia="Times New Roman" w:hAnsi="Arial Narrow" w:cs="Times New Roman"/>
          <w:b/>
          <w:bCs/>
          <w:color w:val="000000"/>
          <w:kern w:val="0"/>
          <w:sz w:val="24"/>
          <w:szCs w:val="24"/>
          <w:lang w:eastAsia="fr-FR"/>
          <w14:ligatures w14:val="none"/>
        </w:rPr>
        <w:t>1 – CONTRACTANT</w:t>
      </w:r>
    </w:p>
    <w:p w14:paraId="138BF13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Je soussigné :</w:t>
      </w:r>
    </w:p>
    <w:p w14:paraId="7AB13A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C0F96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CFEFB9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D0722C7"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Agissant au nom et pour le compte de :</w:t>
      </w:r>
    </w:p>
    <w:p w14:paraId="75CE126B"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DA582C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Au capital de :</w:t>
      </w:r>
    </w:p>
    <w:p w14:paraId="51984DC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AED0B5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Dont le siège social est : </w:t>
      </w:r>
    </w:p>
    <w:p w14:paraId="52D8AA9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D16816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437059D6"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483350C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Immatriculé à l’I.N.S.E. E :</w:t>
      </w:r>
    </w:p>
    <w:p w14:paraId="73AE49D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00549B4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Numéro d’identité d’établissement (SIRET) :</w:t>
      </w:r>
    </w:p>
    <w:p w14:paraId="48D49262"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E0092E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Code d’activité économique principale (APE) :</w:t>
      </w:r>
    </w:p>
    <w:p w14:paraId="1711170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05ACBF8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Inscrit au Registre du Commerce et des Sociétés</w:t>
      </w:r>
    </w:p>
    <w:p w14:paraId="4F3C9E6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Sous le n° :</w:t>
      </w:r>
    </w:p>
    <w:p w14:paraId="6395684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5CF23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Inscrit au Répertoire des Métiers</w:t>
      </w:r>
    </w:p>
    <w:p w14:paraId="26832B3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Sous le n° :</w:t>
      </w:r>
    </w:p>
    <w:p w14:paraId="111E8806"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B54FEE2" w14:textId="10599C09"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Après avoir pris connaissance </w:t>
      </w:r>
      <w:r>
        <w:rPr>
          <w:rFonts w:ascii="Arial Narrow" w:eastAsia="Times New Roman" w:hAnsi="Arial Narrow" w:cs="Times New Roman"/>
          <w:color w:val="000000"/>
          <w:kern w:val="0"/>
          <w:sz w:val="24"/>
          <w:szCs w:val="24"/>
          <w:lang w:eastAsia="fr-FR"/>
          <w14:ligatures w14:val="none"/>
        </w:rPr>
        <w:t>du DCE</w:t>
      </w:r>
    </w:p>
    <w:p w14:paraId="66C3007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61F693D3"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M’ENGAGE sans réserve, conformément aux clauses et conditions des documents visés ci-dessus,</w:t>
      </w:r>
    </w:p>
    <w:p w14:paraId="4B91EC6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roofErr w:type="gramStart"/>
      <w:r w:rsidRPr="00144E47">
        <w:rPr>
          <w:rFonts w:ascii="Arial Narrow" w:eastAsia="Times New Roman" w:hAnsi="Arial Narrow" w:cs="Times New Roman"/>
          <w:color w:val="000000"/>
          <w:kern w:val="0"/>
          <w:sz w:val="24"/>
          <w:szCs w:val="24"/>
          <w:lang w:eastAsia="fr-FR"/>
          <w14:ligatures w14:val="none"/>
        </w:rPr>
        <w:t>à</w:t>
      </w:r>
      <w:proofErr w:type="gramEnd"/>
      <w:r w:rsidRPr="00144E47">
        <w:rPr>
          <w:rFonts w:ascii="Arial Narrow" w:eastAsia="Times New Roman" w:hAnsi="Arial Narrow" w:cs="Times New Roman"/>
          <w:color w:val="000000"/>
          <w:kern w:val="0"/>
          <w:sz w:val="24"/>
          <w:szCs w:val="24"/>
          <w:lang w:eastAsia="fr-FR"/>
          <w14:ligatures w14:val="none"/>
        </w:rPr>
        <w:t xml:space="preserve"> exécuter les prestations dans les conditions ci-après définies.</w:t>
      </w:r>
    </w:p>
    <w:p w14:paraId="3826203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29AE320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L’offre ainsi présentée ne me lie toutefois que si son acceptation m’est notifiée dans un délai de CENT VINGT JOURS (120) à compter de la date limite de remise des offres.</w:t>
      </w:r>
    </w:p>
    <w:p w14:paraId="1AC0EBF1" w14:textId="77777777" w:rsidR="00144E47" w:rsidRPr="00144E47" w:rsidRDefault="00144E47" w:rsidP="00144E47">
      <w:pPr>
        <w:keepNext/>
        <w:keepLines/>
        <w:spacing w:after="3"/>
        <w:ind w:left="-142" w:hanging="10"/>
        <w:outlineLvl w:val="3"/>
        <w:rPr>
          <w:rFonts w:ascii="Arial Narrow" w:eastAsia="Arial" w:hAnsi="Arial Narrow" w:cs="Arial"/>
          <w:b/>
          <w:color w:val="000000"/>
          <w:kern w:val="0"/>
          <w:sz w:val="24"/>
          <w:lang w:eastAsia="fr-FR"/>
          <w14:ligatures w14:val="none"/>
        </w:rPr>
      </w:pPr>
      <w:bookmarkStart w:id="0" w:name="_Hlk64016924"/>
    </w:p>
    <w:bookmarkEnd w:id="0"/>
    <w:p w14:paraId="76282A07" w14:textId="7343EE76" w:rsidR="00144E47" w:rsidRPr="00144E47" w:rsidRDefault="005310A5" w:rsidP="00144E47">
      <w:pPr>
        <w:keepNext/>
        <w:keepLines/>
        <w:spacing w:after="3"/>
        <w:ind w:left="-142" w:hanging="10"/>
        <w:outlineLvl w:val="3"/>
        <w:rPr>
          <w:rFonts w:ascii="Arial Narrow" w:eastAsia="Arial" w:hAnsi="Arial Narrow" w:cs="Arial"/>
          <w:b/>
          <w:color w:val="000000"/>
          <w:kern w:val="0"/>
          <w:sz w:val="24"/>
          <w:lang w:eastAsia="fr-FR"/>
          <w14:ligatures w14:val="none"/>
        </w:rPr>
      </w:pPr>
      <w:r>
        <w:rPr>
          <w:rFonts w:ascii="Arial Narrow" w:eastAsia="Arial" w:hAnsi="Arial Narrow" w:cs="Arial"/>
          <w:b/>
          <w:color w:val="000000"/>
          <w:kern w:val="0"/>
          <w:sz w:val="24"/>
          <w:lang w:eastAsia="fr-FR"/>
          <w14:ligatures w14:val="none"/>
        </w:rPr>
        <w:t xml:space="preserve">  </w:t>
      </w:r>
      <w:r w:rsidR="00144E47" w:rsidRPr="00144E47">
        <w:rPr>
          <w:rFonts w:ascii="Arial Narrow" w:eastAsia="Arial" w:hAnsi="Arial Narrow" w:cs="Arial"/>
          <w:b/>
          <w:color w:val="000000"/>
          <w:kern w:val="0"/>
          <w:sz w:val="24"/>
          <w:lang w:eastAsia="fr-FR"/>
          <w14:ligatures w14:val="none"/>
        </w:rPr>
        <w:t xml:space="preserve">2 – PRIX </w:t>
      </w:r>
    </w:p>
    <w:p w14:paraId="490F5644" w14:textId="0EC12ADC" w:rsidR="00144E47" w:rsidRPr="00144E47" w:rsidRDefault="00144E47" w:rsidP="00144E47">
      <w:pPr>
        <w:spacing w:after="0"/>
        <w:rPr>
          <w:rFonts w:ascii="Arial Narrow" w:eastAsia="Times New Roman" w:hAnsi="Arial Narrow" w:cs="Times New Roman"/>
          <w:color w:val="000000"/>
          <w:kern w:val="0"/>
          <w:sz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r w:rsidRPr="00144E47">
        <w:rPr>
          <w:rFonts w:ascii="Arial Narrow" w:eastAsia="Times New Roman" w:hAnsi="Arial Narrow" w:cs="Times New Roman"/>
          <w:color w:val="000000"/>
          <w:kern w:val="0"/>
          <w:sz w:val="24"/>
          <w:lang w:eastAsia="fr-FR"/>
          <w14:ligatures w14:val="none"/>
        </w:rPr>
        <w:t xml:space="preserve">Les prix sont précisés dans le </w:t>
      </w:r>
      <w:r>
        <w:rPr>
          <w:rFonts w:ascii="Arial Narrow" w:eastAsia="Times New Roman" w:hAnsi="Arial Narrow" w:cs="Times New Roman"/>
          <w:color w:val="000000"/>
          <w:kern w:val="0"/>
          <w:sz w:val="24"/>
          <w:lang w:eastAsia="fr-FR"/>
          <w14:ligatures w14:val="none"/>
        </w:rPr>
        <w:t>Bordereau de prix unitaire.</w:t>
      </w:r>
      <w:r w:rsidRPr="00144E47">
        <w:rPr>
          <w:rFonts w:ascii="Arial Narrow" w:eastAsia="Times New Roman" w:hAnsi="Arial Narrow" w:cs="Times New Roman"/>
          <w:color w:val="000000"/>
          <w:kern w:val="0"/>
          <w:sz w:val="24"/>
          <w:lang w:eastAsia="fr-FR"/>
          <w14:ligatures w14:val="none"/>
        </w:rPr>
        <w:t xml:space="preserve"> </w:t>
      </w:r>
    </w:p>
    <w:p w14:paraId="6C6D5354" w14:textId="37D06FAC" w:rsidR="00144E47" w:rsidRPr="00144E47" w:rsidRDefault="00144E47" w:rsidP="00144E47">
      <w:pPr>
        <w:overflowPunct w:val="0"/>
        <w:autoSpaceDE w:val="0"/>
        <w:autoSpaceDN w:val="0"/>
        <w:adjustRightInd w:val="0"/>
        <w:spacing w:before="240" w:after="240" w:line="240" w:lineRule="auto"/>
        <w:jc w:val="both"/>
        <w:textAlignment w:val="baseline"/>
        <w:rPr>
          <w:rFonts w:ascii="Arial Narrow" w:eastAsia="Times New Roman" w:hAnsi="Arial Narrow" w:cs="Times New Roman"/>
          <w:b/>
          <w:bCs/>
          <w:color w:val="FF0000"/>
          <w:kern w:val="0"/>
          <w:sz w:val="28"/>
          <w:szCs w:val="28"/>
          <w:lang w:eastAsia="fr-FR"/>
          <w14:ligatures w14:val="none"/>
        </w:rPr>
      </w:pPr>
      <w:r w:rsidRPr="00144E47">
        <w:rPr>
          <w:rFonts w:ascii="Arial Narrow" w:eastAsia="Times New Roman" w:hAnsi="Arial Narrow" w:cs="Times New Roman"/>
          <w:b/>
          <w:bCs/>
          <w:color w:val="FF0000"/>
          <w:kern w:val="0"/>
          <w:sz w:val="28"/>
          <w:szCs w:val="28"/>
          <w:lang w:eastAsia="fr-FR"/>
          <w14:ligatures w14:val="none"/>
        </w:rPr>
        <w:t>-</w:t>
      </w:r>
      <w:r>
        <w:rPr>
          <w:rFonts w:ascii="Arial Narrow" w:eastAsia="Times New Roman" w:hAnsi="Arial Narrow" w:cs="Times New Roman"/>
          <w:b/>
          <w:bCs/>
          <w:color w:val="FF0000"/>
          <w:kern w:val="0"/>
          <w:sz w:val="28"/>
          <w:szCs w:val="28"/>
          <w:lang w:eastAsia="fr-FR"/>
          <w14:ligatures w14:val="none"/>
        </w:rPr>
        <w:t xml:space="preserve">Le coût total de la consultation ne doit pas dépasser </w:t>
      </w:r>
      <w:r w:rsidR="005310A5">
        <w:rPr>
          <w:rFonts w:ascii="Arial Narrow" w:eastAsia="Times New Roman" w:hAnsi="Arial Narrow" w:cs="Times New Roman"/>
          <w:b/>
          <w:bCs/>
          <w:color w:val="FF0000"/>
          <w:kern w:val="0"/>
          <w:sz w:val="28"/>
          <w:szCs w:val="28"/>
          <w:lang w:eastAsia="fr-FR"/>
          <w14:ligatures w14:val="none"/>
        </w:rPr>
        <w:t>1</w:t>
      </w:r>
      <w:r w:rsidR="00BF1BED">
        <w:rPr>
          <w:rFonts w:ascii="Arial Narrow" w:eastAsia="Times New Roman" w:hAnsi="Arial Narrow" w:cs="Times New Roman"/>
          <w:b/>
          <w:bCs/>
          <w:color w:val="FF0000"/>
          <w:kern w:val="0"/>
          <w:sz w:val="28"/>
          <w:szCs w:val="28"/>
          <w:lang w:eastAsia="fr-FR"/>
          <w14:ligatures w14:val="none"/>
        </w:rPr>
        <w:t>0</w:t>
      </w:r>
      <w:r>
        <w:rPr>
          <w:rFonts w:ascii="Arial Narrow" w:eastAsia="Times New Roman" w:hAnsi="Arial Narrow" w:cs="Times New Roman"/>
          <w:b/>
          <w:bCs/>
          <w:color w:val="FF0000"/>
          <w:kern w:val="0"/>
          <w:sz w:val="28"/>
          <w:szCs w:val="28"/>
          <w:lang w:eastAsia="fr-FR"/>
          <w14:ligatures w14:val="none"/>
        </w:rPr>
        <w:t> 000.00 par an</w:t>
      </w:r>
    </w:p>
    <w:p w14:paraId="4A97B2AC" w14:textId="6F439C52" w:rsidR="00144E47" w:rsidRPr="00144E47" w:rsidRDefault="00144E47" w:rsidP="00144E47">
      <w:pPr>
        <w:keepNext/>
        <w:keepLines/>
        <w:spacing w:after="0"/>
        <w:ind w:left="-5" w:hanging="10"/>
        <w:outlineLvl w:val="3"/>
        <w:rPr>
          <w:rFonts w:ascii="Arial Narrow" w:eastAsia="Arial" w:hAnsi="Arial Narrow" w:cs="Arial"/>
          <w:b/>
          <w:color w:val="000000"/>
          <w:kern w:val="0"/>
          <w:sz w:val="24"/>
          <w:szCs w:val="24"/>
          <w:lang w:eastAsia="fr-FR"/>
          <w14:ligatures w14:val="none"/>
        </w:rPr>
      </w:pPr>
      <w:bookmarkStart w:id="1" w:name="A2B_1_p1B_a"/>
      <w:bookmarkEnd w:id="1"/>
      <w:r w:rsidRPr="00144E47">
        <w:rPr>
          <w:rFonts w:ascii="Arial Narrow" w:eastAsia="Arial" w:hAnsi="Arial Narrow" w:cs="Arial"/>
          <w:b/>
          <w:color w:val="000000"/>
          <w:kern w:val="0"/>
          <w:sz w:val="24"/>
          <w:szCs w:val="24"/>
          <w:lang w:eastAsia="fr-FR"/>
          <w14:ligatures w14:val="none"/>
        </w:rPr>
        <w:lastRenderedPageBreak/>
        <w:t>3 – DURE</w:t>
      </w:r>
      <w:r w:rsidR="00864630">
        <w:rPr>
          <w:rFonts w:ascii="Arial Narrow" w:eastAsia="Arial" w:hAnsi="Arial Narrow" w:cs="Arial"/>
          <w:b/>
          <w:color w:val="000000"/>
          <w:kern w:val="0"/>
          <w:sz w:val="24"/>
          <w:szCs w:val="24"/>
          <w:lang w:eastAsia="fr-FR"/>
          <w14:ligatures w14:val="none"/>
        </w:rPr>
        <w:t>E</w:t>
      </w:r>
      <w:r w:rsidRPr="00144E47">
        <w:rPr>
          <w:rFonts w:ascii="Arial Narrow" w:eastAsia="Arial" w:hAnsi="Arial Narrow" w:cs="Arial"/>
          <w:b/>
          <w:color w:val="000000"/>
          <w:kern w:val="0"/>
          <w:sz w:val="24"/>
          <w:szCs w:val="24"/>
          <w:lang w:eastAsia="fr-FR"/>
          <w14:ligatures w14:val="none"/>
        </w:rPr>
        <w:t xml:space="preserve"> DU MARCHE </w:t>
      </w:r>
    </w:p>
    <w:p w14:paraId="0F04BF3F" w14:textId="2395E0BD" w:rsidR="00144E47" w:rsidRPr="00144E47" w:rsidRDefault="00144E47" w:rsidP="00144E47">
      <w:pPr>
        <w:spacing w:after="13" w:line="248" w:lineRule="auto"/>
        <w:ind w:left="-5" w:hanging="10"/>
        <w:rPr>
          <w:rFonts w:ascii="Arial Narrow" w:eastAsia="Arial" w:hAnsi="Arial Narrow" w:cs="Arial"/>
          <w:bCs/>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Le présent marché est conclu pour une durée de 1 an à compter </w:t>
      </w:r>
      <w:r>
        <w:rPr>
          <w:rFonts w:ascii="Arial Narrow" w:eastAsia="Times New Roman" w:hAnsi="Arial Narrow" w:cs="Times New Roman"/>
          <w:color w:val="000000"/>
          <w:kern w:val="0"/>
          <w:sz w:val="24"/>
          <w:szCs w:val="24"/>
          <w:lang w:eastAsia="fr-FR"/>
          <w14:ligatures w14:val="none"/>
        </w:rPr>
        <w:t>de la notification et renouvelable 3 fois, soit 48 mois au total</w:t>
      </w:r>
      <w:r w:rsidR="00864630">
        <w:rPr>
          <w:rFonts w:ascii="Arial Narrow" w:eastAsia="Times New Roman" w:hAnsi="Arial Narrow" w:cs="Times New Roman"/>
          <w:color w:val="000000"/>
          <w:kern w:val="0"/>
          <w:sz w:val="24"/>
          <w:szCs w:val="24"/>
          <w:lang w:eastAsia="fr-FR"/>
          <w14:ligatures w14:val="none"/>
        </w:rPr>
        <w:t>.</w:t>
      </w:r>
    </w:p>
    <w:p w14:paraId="44297E39" w14:textId="10201B55" w:rsidR="00144E47" w:rsidRPr="00144E47" w:rsidRDefault="00144E47" w:rsidP="00144E47">
      <w:pPr>
        <w:keepNext/>
        <w:keepLines/>
        <w:spacing w:after="0"/>
        <w:ind w:left="-5" w:hanging="10"/>
        <w:outlineLvl w:val="3"/>
        <w:rPr>
          <w:rFonts w:ascii="Arial Narrow" w:eastAsia="Arial" w:hAnsi="Arial Narrow" w:cs="Arial"/>
          <w:b/>
          <w:color w:val="000000"/>
          <w:kern w:val="0"/>
          <w:sz w:val="24"/>
          <w:szCs w:val="24"/>
          <w:lang w:eastAsia="fr-FR"/>
          <w14:ligatures w14:val="none"/>
        </w:rPr>
      </w:pPr>
      <w:r w:rsidRPr="00144E47">
        <w:rPr>
          <w:rFonts w:ascii="Arial Narrow" w:eastAsia="Arial" w:hAnsi="Arial Narrow" w:cs="Arial"/>
          <w:b/>
          <w:color w:val="000000"/>
          <w:kern w:val="0"/>
          <w:sz w:val="24"/>
          <w:szCs w:val="24"/>
          <w:lang w:eastAsia="fr-FR"/>
          <w14:ligatures w14:val="none"/>
        </w:rPr>
        <w:t>4 – MODE DE REGLEMENT – DELAI DE PAIEMENT</w:t>
      </w:r>
    </w:p>
    <w:p w14:paraId="06DC1C3D" w14:textId="77777777" w:rsidR="00144E47" w:rsidRPr="00144E47" w:rsidRDefault="00144E47" w:rsidP="00144E47">
      <w:pPr>
        <w:keepNext/>
        <w:keepLines/>
        <w:spacing w:after="0"/>
        <w:ind w:left="-5" w:hanging="10"/>
        <w:outlineLvl w:val="3"/>
        <w:rPr>
          <w:rFonts w:ascii="Arial Narrow" w:eastAsia="Arial" w:hAnsi="Arial Narrow" w:cs="Arial"/>
          <w:bCs/>
          <w:color w:val="000000"/>
          <w:kern w:val="0"/>
          <w:sz w:val="24"/>
          <w:szCs w:val="24"/>
          <w:lang w:eastAsia="fr-FR"/>
          <w14:ligatures w14:val="none"/>
        </w:rPr>
      </w:pPr>
      <w:r w:rsidRPr="00144E47">
        <w:rPr>
          <w:rFonts w:ascii="Arial Narrow" w:eastAsia="Arial" w:hAnsi="Arial Narrow" w:cs="Arial"/>
          <w:bCs/>
          <w:color w:val="000000"/>
          <w:kern w:val="0"/>
          <w:sz w:val="24"/>
          <w:szCs w:val="24"/>
          <w:lang w:eastAsia="fr-FR"/>
          <w14:ligatures w14:val="none"/>
        </w:rPr>
        <w:t>Le mode de règlement choisi est le virement avec mandatement.</w:t>
      </w:r>
    </w:p>
    <w:p w14:paraId="4534073C" w14:textId="77777777" w:rsidR="00144E47" w:rsidRPr="00144E47" w:rsidRDefault="00144E47" w:rsidP="00144E47">
      <w:pPr>
        <w:keepNext/>
        <w:keepLines/>
        <w:spacing w:after="0"/>
        <w:ind w:left="-5" w:hanging="10"/>
        <w:outlineLvl w:val="3"/>
        <w:rPr>
          <w:rFonts w:ascii="Arial Narrow" w:eastAsia="Arial" w:hAnsi="Arial Narrow" w:cs="Arial"/>
          <w:bCs/>
          <w:color w:val="000000"/>
          <w:kern w:val="0"/>
          <w:sz w:val="24"/>
          <w:szCs w:val="24"/>
          <w:lang w:eastAsia="fr-FR"/>
          <w14:ligatures w14:val="none"/>
        </w:rPr>
      </w:pPr>
      <w:r w:rsidRPr="00144E47">
        <w:rPr>
          <w:rFonts w:ascii="Arial Narrow" w:eastAsia="Arial" w:hAnsi="Arial Narrow" w:cs="Arial"/>
          <w:bCs/>
          <w:color w:val="000000"/>
          <w:kern w:val="0"/>
          <w:sz w:val="24"/>
          <w:szCs w:val="24"/>
          <w:lang w:eastAsia="fr-FR"/>
          <w14:ligatures w14:val="none"/>
        </w:rPr>
        <w:t>Les sommes dues au titulaire du marché, seront payées dans un délai global de 30 jours à compter de la date de réception des factures ou des demandes de paiement équivalents.</w:t>
      </w:r>
    </w:p>
    <w:p w14:paraId="78064FAD" w14:textId="77777777" w:rsidR="00144E47" w:rsidRPr="00144E47" w:rsidRDefault="00144E47" w:rsidP="00144E47">
      <w:pP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La Mairie de Drap se libérera des sommes dues au titre du présent marché en faisant porter le montant au crédit. </w:t>
      </w:r>
    </w:p>
    <w:p w14:paraId="252B999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4B0AF98"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Du compte ouvert au nom de : (Joindre un R.I.B)</w:t>
      </w:r>
    </w:p>
    <w:p w14:paraId="594D1D5A"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7E6BFC4E"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Sous le numéro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clé  </w:t>
      </w:r>
    </w:p>
    <w:p w14:paraId="0FBB2AC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A650A9B"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Code banque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code guichet </w:t>
      </w:r>
    </w:p>
    <w:p w14:paraId="3154AEE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8C5CE06"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À </w:t>
      </w:r>
    </w:p>
    <w:p w14:paraId="777D7F5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248A16A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J’affirme, sous peine de résiliation du marché, ou de mise en régie à :</w:t>
      </w:r>
    </w:p>
    <w:p w14:paraId="6094B300" w14:textId="77777777" w:rsidR="00144E47" w:rsidRPr="00144E47" w:rsidRDefault="00144E47" w:rsidP="00144E47">
      <w:pPr>
        <w:numPr>
          <w:ilvl w:val="0"/>
          <w:numId w:val="2"/>
        </w:numPr>
        <w:spacing w:after="0" w:line="240" w:lineRule="auto"/>
        <w:ind w:right="113"/>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Mes torts exclusifs, ne pas tomber …</w:t>
      </w:r>
    </w:p>
    <w:p w14:paraId="43A40421" w14:textId="77777777" w:rsidR="00144E47" w:rsidRPr="00144E47" w:rsidRDefault="00144E47" w:rsidP="00144E47">
      <w:pPr>
        <w:numPr>
          <w:ilvl w:val="0"/>
          <w:numId w:val="2"/>
        </w:numPr>
        <w:spacing w:after="0" w:line="240" w:lineRule="auto"/>
        <w:ind w:right="113"/>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Ses torts exclusifs, que la société/le groupement d’intérêt économique, pour lequel j’interviens, ne tombe pas …</w:t>
      </w:r>
    </w:p>
    <w:p w14:paraId="063F4CDE" w14:textId="77777777" w:rsidR="00144E47" w:rsidRPr="00144E47" w:rsidRDefault="00144E47" w:rsidP="00144E47">
      <w:pPr>
        <w:spacing w:after="0"/>
        <w:ind w:left="113" w:hanging="113"/>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sous le coup des interdictions concernant les liquidations, faillites personnelles, les infractions au code général des impôts, les interdictions d’ordre législatif, réglementaire ou de justice.</w:t>
      </w:r>
    </w:p>
    <w:p w14:paraId="4574A32F" w14:textId="77777777" w:rsidR="00144E47" w:rsidRPr="00144E47" w:rsidRDefault="00144E47" w:rsidP="00144E47">
      <w:pPr>
        <w:spacing w:after="0"/>
        <w:ind w:left="113" w:hanging="113"/>
        <w:rPr>
          <w:rFonts w:ascii="Arial Narrow" w:eastAsia="Times New Roman" w:hAnsi="Arial Narrow" w:cs="Times New Roman"/>
          <w:color w:val="000000"/>
          <w:kern w:val="0"/>
          <w:sz w:val="24"/>
          <w:szCs w:val="24"/>
          <w:lang w:eastAsia="fr-FR"/>
          <w14:ligatures w14:val="none"/>
        </w:rPr>
      </w:pPr>
    </w:p>
    <w:p w14:paraId="26A5274E" w14:textId="77777777" w:rsidR="00144E47" w:rsidRPr="00144E47" w:rsidRDefault="00144E47" w:rsidP="00144E47">
      <w:pP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p>
    <w:p w14:paraId="28E19E06" w14:textId="77777777" w:rsidR="00144E47" w:rsidRPr="00144E47" w:rsidRDefault="00144E47" w:rsidP="00144E47">
      <w:pP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FAIT EN UN SEUL ORIGINAL</w:t>
      </w:r>
    </w:p>
    <w:p w14:paraId="046335FF" w14:textId="77777777" w:rsidR="00144E47" w:rsidRPr="00144E47" w:rsidRDefault="00144E47" w:rsidP="00144E47">
      <w:pPr>
        <w:spacing w:after="10" w:line="248" w:lineRule="auto"/>
        <w:ind w:left="-5" w:hanging="10"/>
        <w:jc w:val="center"/>
        <w:rPr>
          <w:rFonts w:ascii="Arial Narrow" w:eastAsia="Times New Roman" w:hAnsi="Arial Narrow" w:cs="Times New Roman"/>
          <w:color w:val="000000"/>
          <w:kern w:val="0"/>
          <w:sz w:val="24"/>
          <w:szCs w:val="24"/>
          <w:lang w:eastAsia="fr-FR"/>
          <w14:ligatures w14:val="none"/>
        </w:rPr>
      </w:pPr>
    </w:p>
    <w:p w14:paraId="6D1B1ED2" w14:textId="77777777" w:rsidR="00144E47" w:rsidRPr="00144E47" w:rsidRDefault="00144E47" w:rsidP="00144E47">
      <w:pPr>
        <w:pBdr>
          <w:top w:val="single" w:sz="4" w:space="1" w:color="auto"/>
          <w:left w:val="single" w:sz="4" w:space="4" w:color="auto"/>
          <w:bottom w:val="single" w:sz="4" w:space="1" w:color="auto"/>
          <w:right w:val="single" w:sz="4" w:space="4" w:color="auto"/>
        </w:pBdr>
        <w:tabs>
          <w:tab w:val="center" w:pos="2833"/>
          <w:tab w:val="center" w:pos="3541"/>
          <w:tab w:val="center" w:pos="4466"/>
          <w:tab w:val="center" w:pos="4957"/>
          <w:tab w:val="center" w:pos="5665"/>
          <w:tab w:val="center" w:pos="6756"/>
        </w:tabs>
        <w:spacing w:after="13" w:line="248" w:lineRule="auto"/>
        <w:ind w:left="-15"/>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LA SOCIETE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r>
    </w:p>
    <w:p w14:paraId="447A5E6B" w14:textId="77777777" w:rsidR="00144E47" w:rsidRPr="00144E47" w:rsidRDefault="00144E47" w:rsidP="00144E47">
      <w:pPr>
        <w:pBdr>
          <w:top w:val="single" w:sz="4" w:space="1" w:color="auto"/>
          <w:left w:val="single" w:sz="4" w:space="4" w:color="auto"/>
          <w:bottom w:val="single" w:sz="4" w:space="1" w:color="auto"/>
          <w:right w:val="single" w:sz="4" w:space="4" w:color="auto"/>
        </w:pBdr>
        <w:tabs>
          <w:tab w:val="center" w:pos="2833"/>
          <w:tab w:val="center" w:pos="3541"/>
          <w:tab w:val="center" w:pos="4466"/>
          <w:tab w:val="center" w:pos="4957"/>
          <w:tab w:val="center" w:pos="5665"/>
          <w:tab w:val="center" w:pos="6756"/>
        </w:tabs>
        <w:spacing w:after="13" w:line="248" w:lineRule="auto"/>
        <w:ind w:left="-15"/>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b/>
      </w:r>
      <w:r w:rsidRPr="00144E47">
        <w:rPr>
          <w:rFonts w:ascii="Arial Narrow" w:eastAsia="Times New Roman" w:hAnsi="Arial Narrow" w:cs="Times New Roman"/>
          <w:color w:val="000000"/>
          <w:kern w:val="0"/>
          <w:sz w:val="24"/>
          <w:szCs w:val="24"/>
          <w:lang w:eastAsia="fr-FR"/>
          <w14:ligatures w14:val="none"/>
        </w:rPr>
        <w:tab/>
        <w:t xml:space="preserve">     A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le </w:t>
      </w:r>
    </w:p>
    <w:p w14:paraId="2584F9B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796D19A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697E07A3"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22F7EEAE"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C8C435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4C00D219"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Signature(s) de l'(des)entrepreneur(s) et Cachet</w:t>
      </w:r>
    </w:p>
    <w:p w14:paraId="5688F354"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(Mention manuscrite "Lu et approuvé") </w:t>
      </w:r>
    </w:p>
    <w:p w14:paraId="5EEBCD15"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7278A3B"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62EEA69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787AC32D" w14:textId="6A3AE2ED"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 </w:t>
      </w:r>
    </w:p>
    <w:p w14:paraId="702083EC" w14:textId="2A71EF2B"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6FF116F7" w14:textId="0F0AF37A"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322B389B" w14:textId="3F276F5F"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66E859EA" w14:textId="7ACE4E01"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5793810F" w14:textId="50CB10AA"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194B1909" w14:textId="710C287C"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7A7A226A" w14:textId="3A874900"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73084EA7" w14:textId="20BE4BB7"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3F6B6673"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89E960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 </w:t>
      </w:r>
    </w:p>
    <w:p w14:paraId="16ED5332"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LE REPRESENTANT DU POUVOIR ADJUDICATEUR </w:t>
      </w:r>
    </w:p>
    <w:p w14:paraId="299D6CC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7639A7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Est acceptée la présente offre pour valoir acte d'engagement. </w:t>
      </w:r>
    </w:p>
    <w:p w14:paraId="63297E3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A Drap, le </w:t>
      </w:r>
    </w:p>
    <w:p w14:paraId="49DC5D59"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Le Maire certifie sous sa responsabilité le caractère exécutoire du présent marché</w:t>
      </w:r>
    </w:p>
    <w:p w14:paraId="25F5F6D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Robert NARDELLI</w:t>
      </w:r>
    </w:p>
    <w:p w14:paraId="680BC2A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2637D9D0"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47ABC32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236B5B2F"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6895D8A3"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57A4D8C1" w14:textId="3FDD4D7E" w:rsid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Maire de Drap</w:t>
      </w:r>
    </w:p>
    <w:p w14:paraId="27F29FC9" w14:textId="77777777" w:rsidR="002574F6" w:rsidRPr="00144E47" w:rsidRDefault="002574F6"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p>
    <w:p w14:paraId="4D715C6C" w14:textId="164621BF"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0F37AB2"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67B6C1D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6938859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RECU NOTIFICATION DU MARCHE LE :</w:t>
      </w:r>
    </w:p>
    <w:p w14:paraId="3869DC2E"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p>
    <w:p w14:paraId="5030A0E2"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LA SOCIETE</w:t>
      </w:r>
    </w:p>
    <w:p w14:paraId="7498E593" w14:textId="77777777" w:rsidR="00144E47" w:rsidRPr="00144E47" w:rsidRDefault="00144E47" w:rsidP="00144E47">
      <w:pPr>
        <w:spacing w:after="0"/>
        <w:rPr>
          <w:rFonts w:ascii="Arial Narrow" w:eastAsia="Times New Roman" w:hAnsi="Arial Narrow" w:cs="Arial"/>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28AC32B0"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71214E32"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25C1C036"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14F7AEC3"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7CF82BD4"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57B65EAC"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0A5AD3AA"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5976D8CE"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3F682B95"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1A8FA2A7" w14:textId="6E04F61B" w:rsidR="003E35C6" w:rsidRDefault="003E35C6" w:rsidP="0007037B">
      <w:pPr>
        <w:rPr>
          <w:sz w:val="24"/>
          <w:szCs w:val="24"/>
        </w:rPr>
      </w:pPr>
    </w:p>
    <w:p w14:paraId="4F6262F8" w14:textId="0C7B92FF" w:rsidR="003B4C1C" w:rsidRDefault="003B4C1C" w:rsidP="0007037B">
      <w:pPr>
        <w:rPr>
          <w:sz w:val="24"/>
          <w:szCs w:val="24"/>
        </w:rPr>
      </w:pPr>
    </w:p>
    <w:p w14:paraId="7BC2FE60" w14:textId="02A59C7E" w:rsidR="003B4C1C" w:rsidRDefault="003B4C1C" w:rsidP="0007037B">
      <w:pPr>
        <w:rPr>
          <w:sz w:val="24"/>
          <w:szCs w:val="24"/>
        </w:rPr>
      </w:pPr>
    </w:p>
    <w:p w14:paraId="26714BBE" w14:textId="637373D1" w:rsidR="003B4C1C" w:rsidRDefault="003B4C1C" w:rsidP="0007037B">
      <w:pPr>
        <w:rPr>
          <w:sz w:val="24"/>
          <w:szCs w:val="24"/>
        </w:rPr>
      </w:pPr>
    </w:p>
    <w:p w14:paraId="5F2F07D1" w14:textId="2A4BD689" w:rsidR="003B4C1C" w:rsidRDefault="003B4C1C" w:rsidP="0007037B">
      <w:pPr>
        <w:rPr>
          <w:sz w:val="24"/>
          <w:szCs w:val="24"/>
        </w:rPr>
      </w:pPr>
    </w:p>
    <w:p w14:paraId="3A72180B" w14:textId="46112268" w:rsidR="003B4C1C" w:rsidRDefault="003B4C1C" w:rsidP="0007037B">
      <w:pPr>
        <w:rPr>
          <w:sz w:val="24"/>
          <w:szCs w:val="24"/>
        </w:rPr>
      </w:pPr>
    </w:p>
    <w:p w14:paraId="1A61C367" w14:textId="3392152B" w:rsidR="003B4C1C" w:rsidRDefault="003B4C1C" w:rsidP="0007037B">
      <w:pPr>
        <w:rPr>
          <w:sz w:val="24"/>
          <w:szCs w:val="24"/>
        </w:rPr>
      </w:pPr>
    </w:p>
    <w:p w14:paraId="0642E8CB" w14:textId="4FE962E0" w:rsidR="003B4C1C" w:rsidRDefault="003B4C1C" w:rsidP="0007037B">
      <w:pPr>
        <w:rPr>
          <w:sz w:val="24"/>
          <w:szCs w:val="24"/>
        </w:rPr>
      </w:pPr>
    </w:p>
    <w:p w14:paraId="47830EE1" w14:textId="09DEAFF9" w:rsidR="003B4C1C" w:rsidRDefault="003B4C1C" w:rsidP="0007037B">
      <w:pPr>
        <w:rPr>
          <w:sz w:val="24"/>
          <w:szCs w:val="24"/>
        </w:rPr>
      </w:pPr>
    </w:p>
    <w:p w14:paraId="3F119BF4" w14:textId="2198B7D5" w:rsidR="003B4C1C" w:rsidRDefault="003B4C1C" w:rsidP="0007037B">
      <w:pPr>
        <w:rPr>
          <w:sz w:val="24"/>
          <w:szCs w:val="24"/>
        </w:rPr>
      </w:pPr>
    </w:p>
    <w:p w14:paraId="59591E94" w14:textId="618326FC" w:rsidR="00BD438D" w:rsidRPr="007627AA" w:rsidRDefault="007627AA" w:rsidP="0007037B">
      <w:pPr>
        <w:rPr>
          <w:rFonts w:ascii="Arial Narrow" w:hAnsi="Arial Narrow"/>
          <w:b/>
          <w:bCs/>
          <w:sz w:val="48"/>
          <w:szCs w:val="48"/>
        </w:rPr>
      </w:pPr>
      <w:r w:rsidRPr="007627AA">
        <w:rPr>
          <w:rFonts w:ascii="Arial Narrow" w:hAnsi="Arial Narrow"/>
          <w:b/>
          <w:bCs/>
          <w:sz w:val="48"/>
          <w:szCs w:val="48"/>
        </w:rPr>
        <w:t>C</w:t>
      </w:r>
      <w:r w:rsidR="005310A5">
        <w:rPr>
          <w:rFonts w:ascii="Arial Narrow" w:hAnsi="Arial Narrow"/>
          <w:b/>
          <w:bCs/>
          <w:sz w:val="48"/>
          <w:szCs w:val="48"/>
        </w:rPr>
        <w:t>ahier des Clauses Particulières</w:t>
      </w:r>
    </w:p>
    <w:p w14:paraId="407C548F" w14:textId="79DBBC74" w:rsidR="003B4C1C" w:rsidRPr="007627AA" w:rsidRDefault="007627AA" w:rsidP="0007037B">
      <w:pPr>
        <w:rPr>
          <w:rFonts w:ascii="Arial Narrow" w:hAnsi="Arial Narrow"/>
          <w:b/>
          <w:bCs/>
          <w:sz w:val="24"/>
          <w:szCs w:val="24"/>
        </w:rPr>
      </w:pPr>
      <w:r w:rsidRPr="007627AA">
        <w:rPr>
          <w:rFonts w:ascii="Arial Narrow" w:hAnsi="Arial Narrow"/>
          <w:b/>
          <w:bCs/>
          <w:sz w:val="24"/>
          <w:szCs w:val="24"/>
        </w:rPr>
        <w:t>OBJET DE LA CONSULTATION</w:t>
      </w:r>
    </w:p>
    <w:p w14:paraId="0AC54292" w14:textId="5FBAB121" w:rsidR="003B4C1C" w:rsidRPr="003B4C1C" w:rsidRDefault="003B4C1C" w:rsidP="0007037B">
      <w:pPr>
        <w:rPr>
          <w:rFonts w:ascii="Arial Narrow" w:hAnsi="Arial Narrow"/>
          <w:sz w:val="24"/>
          <w:szCs w:val="24"/>
        </w:rPr>
      </w:pPr>
      <w:r w:rsidRPr="003B4C1C">
        <w:rPr>
          <w:rFonts w:ascii="Arial Narrow" w:hAnsi="Arial Narrow"/>
          <w:sz w:val="24"/>
          <w:szCs w:val="24"/>
        </w:rPr>
        <w:t xml:space="preserve">La présente consultation porte sur les prestations de </w:t>
      </w:r>
      <w:r w:rsidR="003158B2" w:rsidRPr="003B4C1C">
        <w:rPr>
          <w:rFonts w:ascii="Arial Narrow" w:hAnsi="Arial Narrow"/>
          <w:sz w:val="24"/>
          <w:szCs w:val="24"/>
        </w:rPr>
        <w:t>Maintenance quant</w:t>
      </w:r>
      <w:r w:rsidRPr="003B4C1C">
        <w:rPr>
          <w:rFonts w:ascii="Arial Narrow" w:hAnsi="Arial Narrow"/>
          <w:sz w:val="24"/>
          <w:szCs w:val="24"/>
        </w:rPr>
        <w:t xml:space="preserve"> aux équipements liés à la </w:t>
      </w:r>
      <w:r w:rsidR="003158B2" w:rsidRPr="003B4C1C">
        <w:rPr>
          <w:rFonts w:ascii="Arial Narrow" w:hAnsi="Arial Narrow"/>
          <w:sz w:val="24"/>
          <w:szCs w:val="24"/>
        </w:rPr>
        <w:t>sécurité incendie</w:t>
      </w:r>
      <w:r w:rsidRPr="003B4C1C">
        <w:rPr>
          <w:rFonts w:ascii="Arial Narrow" w:hAnsi="Arial Narrow"/>
          <w:sz w:val="24"/>
          <w:szCs w:val="24"/>
        </w:rPr>
        <w:t xml:space="preserve"> des bâtiments de la commune de Drap, afin de garantir la sécurité des personnes.</w:t>
      </w:r>
    </w:p>
    <w:p w14:paraId="345ADDEB" w14:textId="16C090AC" w:rsidR="003B4C1C" w:rsidRDefault="003B4C1C" w:rsidP="0007037B">
      <w:pPr>
        <w:rPr>
          <w:rFonts w:ascii="Arial Narrow" w:hAnsi="Arial Narrow"/>
          <w:sz w:val="24"/>
          <w:szCs w:val="24"/>
        </w:rPr>
      </w:pPr>
      <w:r w:rsidRPr="003B4C1C">
        <w:rPr>
          <w:rFonts w:ascii="Arial Narrow" w:hAnsi="Arial Narrow"/>
          <w:sz w:val="24"/>
          <w:szCs w:val="24"/>
        </w:rPr>
        <w:t>Les prestations sont exhaustives et définissent l’ensemble des actions préventives, le dépannage, les visites périodiques, le renouvellement du matériel (extincteurs, alarme</w:t>
      </w:r>
      <w:r w:rsidR="00864630">
        <w:rPr>
          <w:rFonts w:ascii="Arial Narrow" w:hAnsi="Arial Narrow"/>
          <w:sz w:val="24"/>
          <w:szCs w:val="24"/>
        </w:rPr>
        <w:t>s</w:t>
      </w:r>
      <w:r w:rsidRPr="003B4C1C">
        <w:rPr>
          <w:rFonts w:ascii="Arial Narrow" w:hAnsi="Arial Narrow"/>
          <w:sz w:val="24"/>
          <w:szCs w:val="24"/>
        </w:rPr>
        <w:t>…) ainsi que les préparations des commissions et les formations</w:t>
      </w:r>
    </w:p>
    <w:p w14:paraId="3F3D8AD5" w14:textId="3703E32C" w:rsidR="005310A5" w:rsidRDefault="005310A5" w:rsidP="0007037B">
      <w:pPr>
        <w:rPr>
          <w:rFonts w:ascii="Arial Narrow" w:hAnsi="Arial Narrow"/>
          <w:sz w:val="24"/>
          <w:szCs w:val="24"/>
        </w:rPr>
      </w:pPr>
    </w:p>
    <w:p w14:paraId="176F55BF" w14:textId="77777777" w:rsidR="005310A5" w:rsidRPr="005310A5" w:rsidRDefault="005310A5" w:rsidP="005310A5">
      <w:pPr>
        <w:spacing w:after="0" w:line="240" w:lineRule="auto"/>
        <w:rPr>
          <w:rFonts w:ascii="Arial Narrow" w:eastAsia="Times New Roman" w:hAnsi="Arial Narrow" w:cs="Times New Roman"/>
          <w:b/>
          <w:bCs/>
          <w:color w:val="000000"/>
          <w:kern w:val="0"/>
          <w:sz w:val="24"/>
          <w:szCs w:val="24"/>
          <w:lang w:eastAsia="fr-FR"/>
          <w14:ligatures w14:val="none"/>
        </w:rPr>
      </w:pPr>
      <w:r w:rsidRPr="005310A5">
        <w:rPr>
          <w:rFonts w:ascii="Arial Narrow" w:eastAsia="Times New Roman" w:hAnsi="Arial Narrow" w:cs="Times New Roman"/>
          <w:b/>
          <w:bCs/>
          <w:color w:val="000000"/>
          <w:kern w:val="0"/>
          <w:sz w:val="24"/>
          <w:szCs w:val="24"/>
          <w:lang w:eastAsia="fr-FR"/>
          <w14:ligatures w14:val="none"/>
        </w:rPr>
        <w:t>MODALITE DE REGLEMENT</w:t>
      </w:r>
    </w:p>
    <w:p w14:paraId="25393BE2" w14:textId="77777777" w:rsidR="005310A5" w:rsidRPr="007627AA" w:rsidRDefault="005310A5" w:rsidP="005310A5">
      <w:pPr>
        <w:spacing w:after="0" w:line="240" w:lineRule="auto"/>
        <w:rPr>
          <w:rFonts w:ascii="Arial Narrow" w:eastAsia="Times New Roman" w:hAnsi="Arial Narrow" w:cs="Times New Roman"/>
          <w:color w:val="000000"/>
          <w:kern w:val="0"/>
          <w:sz w:val="24"/>
          <w:szCs w:val="24"/>
          <w:lang w:eastAsia="fr-FR"/>
          <w14:ligatures w14:val="none"/>
        </w:rPr>
      </w:pPr>
    </w:p>
    <w:p w14:paraId="1FBB091F" w14:textId="6D077C4C" w:rsidR="005310A5" w:rsidRPr="007627AA" w:rsidRDefault="005310A5" w:rsidP="005310A5">
      <w:pPr>
        <w:spacing w:after="3" w:line="249" w:lineRule="auto"/>
        <w:ind w:left="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Facturation</w:t>
      </w:r>
      <w:r w:rsidRPr="007627AA">
        <w:rPr>
          <w:rFonts w:ascii="Arial Narrow" w:eastAsia="Times New Roman" w:hAnsi="Arial Narrow" w:cs="Times New Roman"/>
          <w:color w:val="000000"/>
          <w:kern w:val="0"/>
          <w:sz w:val="24"/>
          <w:lang w:eastAsia="fr-FR"/>
          <w14:ligatures w14:val="none"/>
        </w:rPr>
        <w:t xml:space="preserve"> </w:t>
      </w:r>
    </w:p>
    <w:p w14:paraId="6559B0B1" w14:textId="77777777" w:rsidR="005310A5" w:rsidRPr="007627AA" w:rsidRDefault="005310A5" w:rsidP="005310A5">
      <w:pPr>
        <w:spacing w:after="3" w:line="249" w:lineRule="auto"/>
        <w:ind w:left="9"/>
        <w:rPr>
          <w:rFonts w:ascii="Arial Narrow" w:eastAsia="Times New Roman" w:hAnsi="Arial Narrow" w:cs="Times New Roman"/>
          <w:color w:val="000000"/>
          <w:kern w:val="0"/>
          <w:sz w:val="24"/>
          <w:lang w:eastAsia="fr-FR"/>
          <w14:ligatures w14:val="none"/>
        </w:rPr>
      </w:pPr>
    </w:p>
    <w:p w14:paraId="3CDC6C9D" w14:textId="77777777" w:rsidR="005310A5" w:rsidRDefault="005310A5" w:rsidP="005310A5">
      <w:pPr>
        <w:spacing w:after="3" w:line="249" w:lineRule="auto"/>
        <w:ind w:left="9"/>
        <w:rPr>
          <w:rFonts w:ascii="Arial Narrow" w:eastAsia="Times New Roman" w:hAnsi="Arial Narrow" w:cs="Times New Roman"/>
          <w:b/>
          <w:bCs/>
          <w:color w:val="000000"/>
          <w:kern w:val="0"/>
          <w:sz w:val="24"/>
          <w:lang w:eastAsia="fr-FR"/>
          <w14:ligatures w14:val="none"/>
        </w:rPr>
      </w:pPr>
      <w:r w:rsidRPr="007627AA">
        <w:rPr>
          <w:rFonts w:ascii="Arial Narrow" w:eastAsia="Times New Roman" w:hAnsi="Arial Narrow" w:cs="Times New Roman"/>
          <w:b/>
          <w:bCs/>
          <w:color w:val="000000"/>
          <w:kern w:val="0"/>
          <w:sz w:val="24"/>
          <w:lang w:eastAsia="fr-FR"/>
          <w14:ligatures w14:val="none"/>
        </w:rPr>
        <w:t>Seules les prestations réellement exécutées donneront lieu à un paiement.</w:t>
      </w:r>
    </w:p>
    <w:p w14:paraId="6F3F959B" w14:textId="7F450AE9" w:rsidR="005310A5" w:rsidRDefault="005310A5" w:rsidP="005310A5">
      <w:pPr>
        <w:spacing w:after="3" w:line="249" w:lineRule="auto"/>
        <w:ind w:left="9"/>
        <w:rPr>
          <w:rFonts w:ascii="Arial Narrow" w:eastAsia="Times New Roman" w:hAnsi="Arial Narrow" w:cs="Times New Roman"/>
          <w:b/>
          <w:bCs/>
          <w:color w:val="000000"/>
          <w:kern w:val="0"/>
          <w:sz w:val="24"/>
          <w:lang w:eastAsia="fr-FR"/>
          <w14:ligatures w14:val="none"/>
        </w:rPr>
      </w:pPr>
      <w:r>
        <w:rPr>
          <w:rFonts w:ascii="Arial Narrow" w:eastAsia="Times New Roman" w:hAnsi="Arial Narrow" w:cs="Times New Roman"/>
          <w:b/>
          <w:bCs/>
          <w:color w:val="000000"/>
          <w:kern w:val="0"/>
          <w:sz w:val="24"/>
          <w:lang w:eastAsia="fr-FR"/>
          <w14:ligatures w14:val="none"/>
        </w:rPr>
        <w:t xml:space="preserve">Attention aucun frais fixe </w:t>
      </w:r>
      <w:r w:rsidR="00864630">
        <w:rPr>
          <w:rFonts w:ascii="Arial Narrow" w:eastAsia="Times New Roman" w:hAnsi="Arial Narrow" w:cs="Times New Roman"/>
          <w:b/>
          <w:bCs/>
          <w:color w:val="000000"/>
          <w:kern w:val="0"/>
          <w:sz w:val="24"/>
          <w:lang w:eastAsia="fr-FR"/>
          <w14:ligatures w14:val="none"/>
        </w:rPr>
        <w:t>« Frais</w:t>
      </w:r>
      <w:r>
        <w:rPr>
          <w:rFonts w:ascii="Arial Narrow" w:eastAsia="Times New Roman" w:hAnsi="Arial Narrow" w:cs="Times New Roman"/>
          <w:b/>
          <w:bCs/>
          <w:color w:val="000000"/>
          <w:kern w:val="0"/>
          <w:sz w:val="24"/>
          <w:lang w:eastAsia="fr-FR"/>
          <w14:ligatures w14:val="none"/>
        </w:rPr>
        <w:t xml:space="preserve"> Administratifs</w:t>
      </w:r>
      <w:r w:rsidR="00864630">
        <w:rPr>
          <w:rFonts w:ascii="Arial Narrow" w:eastAsia="Times New Roman" w:hAnsi="Arial Narrow" w:cs="Times New Roman"/>
          <w:b/>
          <w:bCs/>
          <w:color w:val="000000"/>
          <w:kern w:val="0"/>
          <w:sz w:val="24"/>
          <w:lang w:eastAsia="fr-FR"/>
          <w14:ligatures w14:val="none"/>
        </w:rPr>
        <w:t> »</w:t>
      </w:r>
      <w:r>
        <w:rPr>
          <w:rFonts w:ascii="Arial Narrow" w:eastAsia="Times New Roman" w:hAnsi="Arial Narrow" w:cs="Times New Roman"/>
          <w:b/>
          <w:bCs/>
          <w:color w:val="000000"/>
          <w:kern w:val="0"/>
          <w:sz w:val="24"/>
          <w:lang w:eastAsia="fr-FR"/>
          <w14:ligatures w14:val="none"/>
        </w:rPr>
        <w:t xml:space="preserve"> n’est accepté lors de l’attribution de cette consultation.</w:t>
      </w:r>
    </w:p>
    <w:p w14:paraId="755B3B97" w14:textId="77777777" w:rsidR="005310A5" w:rsidRPr="007627AA" w:rsidRDefault="005310A5" w:rsidP="005310A5">
      <w:pPr>
        <w:spacing w:after="3" w:line="249" w:lineRule="auto"/>
        <w:ind w:left="9"/>
        <w:rPr>
          <w:rFonts w:ascii="Arial Narrow" w:eastAsia="Times New Roman" w:hAnsi="Arial Narrow" w:cs="Times New Roman"/>
          <w:b/>
          <w:bCs/>
          <w:color w:val="000000"/>
          <w:kern w:val="0"/>
          <w:sz w:val="24"/>
          <w:lang w:eastAsia="fr-FR"/>
          <w14:ligatures w14:val="none"/>
        </w:rPr>
      </w:pPr>
    </w:p>
    <w:p w14:paraId="4809F96E" w14:textId="176AF66E" w:rsidR="005310A5" w:rsidRPr="007627AA" w:rsidRDefault="005310A5" w:rsidP="005310A5">
      <w:pPr>
        <w:spacing w:after="3" w:line="249" w:lineRule="auto"/>
        <w:rPr>
          <w:rFonts w:ascii="Arial Narrow" w:eastAsia="Times New Roman" w:hAnsi="Arial Narrow" w:cs="Times New Roman"/>
          <w:iCs/>
          <w:kern w:val="0"/>
          <w:sz w:val="24"/>
          <w:szCs w:val="24"/>
          <w:lang w:eastAsia="fr-FR"/>
          <w14:ligatures w14:val="none"/>
        </w:rPr>
      </w:pPr>
      <w:r w:rsidRPr="007627AA">
        <w:rPr>
          <w:rFonts w:ascii="Arial Narrow" w:eastAsia="Times New Roman" w:hAnsi="Arial Narrow" w:cs="Times New Roman"/>
          <w:iCs/>
          <w:kern w:val="0"/>
          <w:sz w:val="24"/>
          <w:szCs w:val="24"/>
          <w:lang w:eastAsia="fr-FR"/>
          <w14:ligatures w14:val="none"/>
        </w:rPr>
        <w:t xml:space="preserve">Le dépôt, la transmission et la réception des factures électroniques sont effectués sur le portail de facturation Chorus Pro. </w:t>
      </w:r>
    </w:p>
    <w:p w14:paraId="41B2C841" w14:textId="77777777" w:rsidR="005310A5" w:rsidRPr="007627AA" w:rsidRDefault="005310A5" w:rsidP="005310A5">
      <w:pPr>
        <w:spacing w:after="0"/>
        <w:ind w:left="14"/>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Mairie de Drap - 34-36 Avenue Jean Moulin -06340 Drap. </w:t>
      </w:r>
    </w:p>
    <w:p w14:paraId="02B9308C" w14:textId="77777777" w:rsidR="005310A5" w:rsidRPr="007627AA" w:rsidRDefault="005310A5" w:rsidP="005310A5">
      <w:pPr>
        <w:spacing w:after="0"/>
        <w:ind w:left="14"/>
        <w:rPr>
          <w:rFonts w:ascii="Arial Narrow" w:eastAsia="Times New Roman" w:hAnsi="Arial Narrow" w:cs="Times New Roman"/>
          <w:color w:val="000000"/>
          <w:kern w:val="0"/>
          <w:sz w:val="24"/>
          <w:lang w:eastAsia="fr-FR"/>
          <w14:ligatures w14:val="none"/>
        </w:rPr>
      </w:pPr>
    </w:p>
    <w:p w14:paraId="1588108D" w14:textId="533856B6" w:rsidR="005310A5" w:rsidRPr="007627AA" w:rsidRDefault="005310A5" w:rsidP="005310A5">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Établissement de la facture</w:t>
      </w:r>
      <w:r w:rsidRPr="007627AA">
        <w:rPr>
          <w:rFonts w:ascii="Arial Narrow" w:eastAsia="Times New Roman" w:hAnsi="Arial Narrow" w:cs="Times New Roman"/>
          <w:color w:val="000000"/>
          <w:kern w:val="0"/>
          <w:sz w:val="24"/>
          <w:lang w:eastAsia="fr-FR"/>
          <w14:ligatures w14:val="none"/>
        </w:rPr>
        <w:t xml:space="preserve"> </w:t>
      </w:r>
    </w:p>
    <w:p w14:paraId="1FEFB2B7" w14:textId="77777777" w:rsidR="005310A5" w:rsidRPr="007627AA" w:rsidRDefault="005310A5" w:rsidP="005310A5">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Les factures doivent comporter les indications prévues par la réglementation de la comptabilité publique et notamment les indications suivantes : </w:t>
      </w:r>
    </w:p>
    <w:p w14:paraId="49A7D785" w14:textId="77777777" w:rsidR="005310A5" w:rsidRPr="007627AA" w:rsidRDefault="005310A5" w:rsidP="005310A5">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4703D645"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-Nom et adresse du titulaire, </w:t>
      </w:r>
    </w:p>
    <w:p w14:paraId="793FDD72" w14:textId="77777777" w:rsidR="005310A5" w:rsidRPr="007627AA" w:rsidRDefault="005310A5" w:rsidP="005310A5">
      <w:pPr>
        <w:spacing w:after="1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221F4A17" w14:textId="77777777" w:rsidR="005310A5" w:rsidRPr="007627AA" w:rsidRDefault="005310A5" w:rsidP="005310A5">
      <w:pPr>
        <w:spacing w:after="3" w:line="249" w:lineRule="auto"/>
        <w:ind w:right="457"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-Intitulé et numéro de compte bancaire ou postal à créditer, tel qu’il est précisé   dans l’acte d’engagement, </w:t>
      </w:r>
    </w:p>
    <w:p w14:paraId="256A0895" w14:textId="77777777" w:rsidR="005310A5" w:rsidRPr="007627AA" w:rsidRDefault="005310A5" w:rsidP="005310A5">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6FD806C1" w14:textId="77777777" w:rsidR="005310A5" w:rsidRPr="007627AA" w:rsidRDefault="005310A5" w:rsidP="005310A5">
      <w:pPr>
        <w:spacing w:after="3" w:line="249" w:lineRule="auto"/>
        <w:ind w:right="457"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-La référence au marché : date et numéro du marché et de chaque avenant éventuel, </w:t>
      </w:r>
    </w:p>
    <w:p w14:paraId="4D881705" w14:textId="77777777" w:rsidR="005310A5" w:rsidRPr="007627AA" w:rsidRDefault="005310A5" w:rsidP="005310A5">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78E7ECDC"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-Montant hors TVA de la prestation exécutée, le taux et montant de la TVA ainsi que le montant total toutes taxes comprises. </w:t>
      </w:r>
    </w:p>
    <w:p w14:paraId="7476B026"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p>
    <w:p w14:paraId="0850A84E"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p>
    <w:p w14:paraId="19556D9D"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p>
    <w:p w14:paraId="7D5AD921" w14:textId="77777777" w:rsidR="005310A5" w:rsidRPr="007627AA" w:rsidRDefault="005310A5" w:rsidP="005310A5">
      <w:pPr>
        <w:spacing w:after="3" w:line="249" w:lineRule="auto"/>
        <w:ind w:left="9" w:right="457"/>
        <w:rPr>
          <w:rFonts w:ascii="Arial Narrow" w:eastAsia="Times New Roman" w:hAnsi="Arial Narrow" w:cs="Times New Roman"/>
          <w:b/>
          <w:bCs/>
          <w:color w:val="000000"/>
          <w:kern w:val="0"/>
          <w:sz w:val="24"/>
          <w:lang w:eastAsia="fr-FR"/>
          <w14:ligatures w14:val="none"/>
        </w:rPr>
      </w:pPr>
      <w:r w:rsidRPr="007627AA">
        <w:rPr>
          <w:rFonts w:ascii="Arial Narrow" w:eastAsia="Times New Roman" w:hAnsi="Arial Narrow" w:cs="Times New Roman"/>
          <w:b/>
          <w:bCs/>
          <w:color w:val="000000"/>
          <w:kern w:val="0"/>
          <w:sz w:val="24"/>
          <w:lang w:eastAsia="fr-FR"/>
          <w14:ligatures w14:val="none"/>
        </w:rPr>
        <w:t>Par envoi dématérialisé via le portail Chorus Pro :</w:t>
      </w:r>
    </w:p>
    <w:p w14:paraId="2148B090"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lastRenderedPageBreak/>
        <w:t>Comme l’Etat s’y astreint depuis 2012, les collectivités locales et les établissements publics sont prêts à recevoir, depuis le 1</w:t>
      </w:r>
      <w:r w:rsidRPr="007627AA">
        <w:rPr>
          <w:rFonts w:ascii="Arial Narrow" w:eastAsia="Times New Roman" w:hAnsi="Arial Narrow" w:cs="Times New Roman"/>
          <w:color w:val="000000"/>
          <w:kern w:val="0"/>
          <w:sz w:val="24"/>
          <w:vertAlign w:val="superscript"/>
          <w:lang w:eastAsia="fr-FR"/>
          <w14:ligatures w14:val="none"/>
        </w:rPr>
        <w:t>er</w:t>
      </w:r>
      <w:r w:rsidRPr="007627AA">
        <w:rPr>
          <w:rFonts w:ascii="Arial Narrow" w:eastAsia="Times New Roman" w:hAnsi="Arial Narrow" w:cs="Times New Roman"/>
          <w:color w:val="000000"/>
          <w:kern w:val="0"/>
          <w:sz w:val="24"/>
          <w:lang w:eastAsia="fr-FR"/>
          <w14:ligatures w14:val="none"/>
        </w:rPr>
        <w:t xml:space="preserve"> janvier 2017, les factures électroniques produites par leurs fournisseurs.</w:t>
      </w:r>
    </w:p>
    <w:p w14:paraId="7CAA5B9A"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La dématérialisation des factures était jusque-là inscrite dans une obligation progressive au sein du secteur public, comme dans de nombreux pays européens. Depuis le 1</w:t>
      </w:r>
      <w:r w:rsidRPr="007627AA">
        <w:rPr>
          <w:rFonts w:ascii="Arial Narrow" w:eastAsia="Times New Roman" w:hAnsi="Arial Narrow" w:cs="Times New Roman"/>
          <w:color w:val="000000"/>
          <w:kern w:val="0"/>
          <w:sz w:val="24"/>
          <w:vertAlign w:val="superscript"/>
          <w:lang w:eastAsia="fr-FR"/>
          <w14:ligatures w14:val="none"/>
        </w:rPr>
        <w:t>er</w:t>
      </w:r>
      <w:r w:rsidRPr="007627AA">
        <w:rPr>
          <w:rFonts w:ascii="Arial Narrow" w:eastAsia="Times New Roman" w:hAnsi="Arial Narrow" w:cs="Times New Roman"/>
          <w:color w:val="000000"/>
          <w:kern w:val="0"/>
          <w:sz w:val="24"/>
          <w:lang w:eastAsia="fr-FR"/>
          <w14:ligatures w14:val="none"/>
        </w:rPr>
        <w:t xml:space="preserve"> janvier 2020, toutes les entreprises doivent désormais adresser leurs factures au secteur public sous forme électronique.</w:t>
      </w:r>
    </w:p>
    <w:p w14:paraId="2E89143D"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titulaire est donc invité à utiliser Chorus Pro :</w:t>
      </w:r>
    </w:p>
    <w:p w14:paraId="5BDA3436" w14:textId="77777777" w:rsidR="005310A5" w:rsidRPr="007627AA" w:rsidRDefault="00DD58C6" w:rsidP="005310A5">
      <w:pPr>
        <w:spacing w:after="3" w:line="249" w:lineRule="auto"/>
        <w:ind w:left="9" w:right="457"/>
        <w:rPr>
          <w:rFonts w:ascii="Arial Narrow" w:eastAsia="Times New Roman" w:hAnsi="Arial Narrow" w:cs="Times New Roman"/>
          <w:b/>
          <w:bCs/>
          <w:color w:val="000000"/>
          <w:kern w:val="0"/>
          <w:sz w:val="24"/>
          <w:lang w:eastAsia="fr-FR"/>
          <w14:ligatures w14:val="none"/>
        </w:rPr>
      </w:pPr>
      <w:hyperlink r:id="rId9" w:history="1">
        <w:r w:rsidR="005310A5" w:rsidRPr="007627AA">
          <w:rPr>
            <w:rFonts w:ascii="Arial Narrow" w:eastAsia="Times New Roman" w:hAnsi="Arial Narrow" w:cs="Times New Roman"/>
            <w:b/>
            <w:bCs/>
            <w:color w:val="0563C1"/>
            <w:kern w:val="0"/>
            <w:sz w:val="24"/>
            <w:u w:val="single"/>
            <w:lang w:eastAsia="fr-FR"/>
            <w14:ligatures w14:val="none"/>
          </w:rPr>
          <w:t>https://chorus-pro.gouv.fr</w:t>
        </w:r>
      </w:hyperlink>
    </w:p>
    <w:p w14:paraId="5D11E377" w14:textId="77777777" w:rsidR="005310A5" w:rsidRPr="007627AA" w:rsidRDefault="005310A5" w:rsidP="005310A5">
      <w:pPr>
        <w:spacing w:after="3" w:line="249" w:lineRule="auto"/>
        <w:ind w:left="9" w:right="457"/>
        <w:rPr>
          <w:rFonts w:ascii="Arial Narrow" w:eastAsia="Times New Roman" w:hAnsi="Arial Narrow" w:cs="Times New Roman"/>
          <w:color w:val="000000"/>
          <w:kern w:val="0"/>
          <w:sz w:val="24"/>
          <w:lang w:eastAsia="fr-FR"/>
          <w14:ligatures w14:val="none"/>
        </w:rPr>
      </w:pPr>
      <w:proofErr w:type="gramStart"/>
      <w:r w:rsidRPr="007627AA">
        <w:rPr>
          <w:rFonts w:ascii="Arial Narrow" w:eastAsia="Times New Roman" w:hAnsi="Arial Narrow" w:cs="Times New Roman"/>
          <w:color w:val="000000"/>
          <w:kern w:val="0"/>
          <w:sz w:val="24"/>
          <w:lang w:eastAsia="fr-FR"/>
          <w14:ligatures w14:val="none"/>
        </w:rPr>
        <w:t>en</w:t>
      </w:r>
      <w:proofErr w:type="gramEnd"/>
      <w:r w:rsidRPr="007627AA">
        <w:rPr>
          <w:rFonts w:ascii="Arial Narrow" w:eastAsia="Times New Roman" w:hAnsi="Arial Narrow" w:cs="Times New Roman"/>
          <w:color w:val="000000"/>
          <w:kern w:val="0"/>
          <w:sz w:val="24"/>
          <w:lang w:eastAsia="fr-FR"/>
          <w14:ligatures w14:val="none"/>
        </w:rPr>
        <w:t xml:space="preserve"> spécifiant le numéro SIRET de la collectivité .</w:t>
      </w:r>
    </w:p>
    <w:p w14:paraId="125042FF" w14:textId="77777777" w:rsidR="005310A5" w:rsidRPr="007627AA" w:rsidRDefault="005310A5" w:rsidP="005310A5">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2C26E04B" w14:textId="33635B8F" w:rsidR="005310A5" w:rsidRPr="007627AA" w:rsidRDefault="005310A5" w:rsidP="005310A5">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Justification de la facturation</w:t>
      </w:r>
      <w:r w:rsidRPr="007627AA">
        <w:rPr>
          <w:rFonts w:ascii="Arial Narrow" w:eastAsia="Times New Roman" w:hAnsi="Arial Narrow" w:cs="Times New Roman"/>
          <w:color w:val="000000"/>
          <w:kern w:val="0"/>
          <w:sz w:val="24"/>
          <w:lang w:eastAsia="fr-FR"/>
          <w14:ligatures w14:val="none"/>
        </w:rPr>
        <w:t xml:space="preserve"> : Les justificatifs de la facturation sont constitués par les bons de commande associés aux bons d’intervention (datés et signés par le représentant en charge de la supervision des interventions).</w:t>
      </w:r>
    </w:p>
    <w:p w14:paraId="6A7764CD" w14:textId="77777777" w:rsidR="005310A5" w:rsidRPr="007627AA" w:rsidRDefault="005310A5" w:rsidP="005310A5">
      <w:pPr>
        <w:spacing w:after="0"/>
        <w:ind w:left="5"/>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0162F839" w14:textId="05BC55D1" w:rsidR="005310A5" w:rsidRPr="007627AA" w:rsidRDefault="005310A5" w:rsidP="005310A5">
      <w:pPr>
        <w:spacing w:after="3" w:line="249" w:lineRule="auto"/>
        <w:ind w:left="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Délai de paiement :</w:t>
      </w:r>
      <w:r w:rsidRPr="007627AA">
        <w:rPr>
          <w:rFonts w:ascii="Arial Narrow" w:eastAsia="Times New Roman" w:hAnsi="Arial Narrow" w:cs="Times New Roman"/>
          <w:color w:val="000000"/>
          <w:kern w:val="0"/>
          <w:sz w:val="24"/>
          <w:lang w:eastAsia="fr-FR"/>
          <w14:ligatures w14:val="none"/>
        </w:rPr>
        <w:t xml:space="preserve"> Le délai de paiement est fixé à 30 jours selon les dispositions de l’article R2192-10 du Code de la Commande Publique.</w:t>
      </w:r>
    </w:p>
    <w:p w14:paraId="4CD95DD3" w14:textId="77777777" w:rsidR="005310A5" w:rsidRPr="007627AA" w:rsidRDefault="005310A5" w:rsidP="005310A5">
      <w:pPr>
        <w:spacing w:after="0"/>
        <w:ind w:left="5"/>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49F14D8E" w14:textId="2534F6BD"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Comptable public assignataire :</w:t>
      </w:r>
      <w:r w:rsidRPr="007627AA">
        <w:rPr>
          <w:rFonts w:ascii="Arial Narrow" w:eastAsia="Times New Roman" w:hAnsi="Arial Narrow" w:cs="Times New Roman"/>
          <w:color w:val="000000"/>
          <w:kern w:val="0"/>
          <w:sz w:val="24"/>
          <w:lang w:eastAsia="fr-FR"/>
          <w14:ligatures w14:val="none"/>
        </w:rPr>
        <w:t xml:space="preserve"> Le Comptable public assignataire des paiements est Monsieur le Receveur de Cagnes sur Mer. </w:t>
      </w:r>
    </w:p>
    <w:p w14:paraId="49392716" w14:textId="77777777" w:rsidR="005310A5" w:rsidRPr="007627AA" w:rsidRDefault="005310A5" w:rsidP="005310A5">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309D636A" w14:textId="7BEA72E5"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Retard de paiement</w:t>
      </w:r>
      <w:r w:rsidRPr="007627AA">
        <w:rPr>
          <w:rFonts w:ascii="Arial Narrow" w:eastAsia="Times New Roman" w:hAnsi="Arial Narrow" w:cs="Times New Roman"/>
          <w:color w:val="000000"/>
          <w:kern w:val="0"/>
          <w:sz w:val="24"/>
          <w:lang w:eastAsia="fr-FR"/>
          <w14:ligatures w14:val="none"/>
        </w:rPr>
        <w:t xml:space="preserve"> : Le retard de paiement ne constitue pas une cause licite de rupture de service. </w:t>
      </w:r>
    </w:p>
    <w:p w14:paraId="20FBACFB"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7227D9FE" w14:textId="096F28A7" w:rsidR="005310A5" w:rsidRPr="005310A5" w:rsidRDefault="005310A5" w:rsidP="005310A5">
      <w:pPr>
        <w:spacing w:after="3" w:line="249" w:lineRule="auto"/>
        <w:ind w:firstLine="9"/>
        <w:rPr>
          <w:rFonts w:ascii="Arial Narrow" w:eastAsia="Times New Roman" w:hAnsi="Arial Narrow" w:cs="Times New Roman"/>
          <w:b/>
          <w:color w:val="000000"/>
          <w:kern w:val="0"/>
          <w:sz w:val="24"/>
          <w:lang w:eastAsia="fr-FR"/>
          <w14:ligatures w14:val="none"/>
        </w:rPr>
      </w:pPr>
      <w:r w:rsidRPr="005310A5">
        <w:rPr>
          <w:rFonts w:ascii="Arial Narrow" w:eastAsia="Times New Roman" w:hAnsi="Arial Narrow" w:cs="Times New Roman"/>
          <w:b/>
          <w:color w:val="000000"/>
          <w:kern w:val="0"/>
          <w:sz w:val="24"/>
          <w:lang w:eastAsia="fr-FR"/>
          <w14:ligatures w14:val="none"/>
        </w:rPr>
        <w:t xml:space="preserve">CONFIDENTIALITE </w:t>
      </w:r>
    </w:p>
    <w:p w14:paraId="7DE2EA0B"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0539A31B"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Il sera fait application de l’article 5 « confidentialité – mesures de sécurité » du CCAG FCS</w:t>
      </w:r>
    </w:p>
    <w:p w14:paraId="0F330712"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33A30339" w14:textId="0877419F" w:rsidR="005310A5" w:rsidRPr="005310A5" w:rsidRDefault="005310A5" w:rsidP="005310A5">
      <w:pPr>
        <w:spacing w:after="3" w:line="249" w:lineRule="auto"/>
        <w:ind w:firstLine="9"/>
        <w:rPr>
          <w:rFonts w:ascii="Arial Narrow" w:eastAsia="Times New Roman" w:hAnsi="Arial Narrow" w:cs="Times New Roman"/>
          <w:b/>
          <w:color w:val="000000"/>
          <w:kern w:val="0"/>
          <w:sz w:val="24"/>
          <w:lang w:eastAsia="fr-FR"/>
          <w14:ligatures w14:val="none"/>
        </w:rPr>
      </w:pPr>
      <w:r w:rsidRPr="005310A5">
        <w:rPr>
          <w:rFonts w:ascii="Arial Narrow" w:eastAsia="Times New Roman" w:hAnsi="Arial Narrow" w:cs="Times New Roman"/>
          <w:b/>
          <w:color w:val="000000"/>
          <w:kern w:val="0"/>
          <w:sz w:val="24"/>
          <w:lang w:eastAsia="fr-FR"/>
          <w14:ligatures w14:val="none"/>
        </w:rPr>
        <w:t>ASSURANCES</w:t>
      </w:r>
    </w:p>
    <w:p w14:paraId="0FBF78B4"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3F864072"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Conformément à l’article 8 « assurance » du CCAG FCS, le titulaire du marché doit contracter les assurances nécessaires au bon déroulement du marché.</w:t>
      </w:r>
    </w:p>
    <w:p w14:paraId="1C6331F4"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24801DA2" w14:textId="621D3804" w:rsidR="005310A5" w:rsidRPr="005310A5" w:rsidRDefault="005310A5" w:rsidP="005310A5">
      <w:pPr>
        <w:spacing w:after="3" w:line="249" w:lineRule="auto"/>
        <w:ind w:firstLine="9"/>
        <w:rPr>
          <w:rFonts w:ascii="Arial Narrow" w:eastAsia="Times New Roman" w:hAnsi="Arial Narrow" w:cs="Times New Roman"/>
          <w:b/>
          <w:color w:val="000000"/>
          <w:kern w:val="0"/>
          <w:sz w:val="24"/>
          <w:lang w:eastAsia="fr-FR"/>
          <w14:ligatures w14:val="none"/>
        </w:rPr>
      </w:pPr>
      <w:r w:rsidRPr="005310A5">
        <w:rPr>
          <w:rFonts w:ascii="Arial Narrow" w:eastAsia="Times New Roman" w:hAnsi="Arial Narrow" w:cs="Times New Roman"/>
          <w:b/>
          <w:color w:val="000000"/>
          <w:kern w:val="0"/>
          <w:sz w:val="24"/>
          <w:lang w:eastAsia="fr-FR"/>
          <w14:ligatures w14:val="none"/>
        </w:rPr>
        <w:t xml:space="preserve">RESILIATION DU MARCHE </w:t>
      </w:r>
    </w:p>
    <w:p w14:paraId="61FD87F9"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5656372B"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présent marché pourra être résilié dans les conditions prévues et définies au CCAG FCS.</w:t>
      </w:r>
    </w:p>
    <w:p w14:paraId="448F530C"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4971D8D0"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événements extérieurs au marché : décès ou incapacité civile du titulaire</w:t>
      </w:r>
    </w:p>
    <w:p w14:paraId="2F977B28" w14:textId="77777777" w:rsidR="005310A5" w:rsidRPr="007627AA" w:rsidRDefault="005310A5" w:rsidP="005310A5">
      <w:pPr>
        <w:spacing w:after="3" w:line="249" w:lineRule="auto"/>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-Redressement judiciaire ou liquidation judiciaire, incapacité physique du titulaire.</w:t>
      </w:r>
    </w:p>
    <w:p w14:paraId="615C6DF8"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-Résiliation pour événements liés au marché : difficulté d’exécution du marché, ordre de service tardif </w:t>
      </w:r>
    </w:p>
    <w:p w14:paraId="31F3A507"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faute du titulaire</w:t>
      </w:r>
    </w:p>
    <w:p w14:paraId="6B0EC087"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motif d’intérêt général </w:t>
      </w:r>
    </w:p>
    <w:p w14:paraId="2FFCE3B8"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13B8DA3F"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La personne publique peut résilier le marché, aux torts du cocontractant, en cas d’inexactitude des renseignements selon les dispositions du CCAG FCS.</w:t>
      </w:r>
    </w:p>
    <w:p w14:paraId="3599528B"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représentant du pouvoir adjudicateur peut également résilier le marché, sans indemnité :</w:t>
      </w:r>
    </w:p>
    <w:p w14:paraId="5600660D"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en cas de non production du document demandé.</w:t>
      </w:r>
    </w:p>
    <w:p w14:paraId="6857EC78" w14:textId="5028D87A" w:rsidR="005310A5"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lastRenderedPageBreak/>
        <w:t>- en cas de cessation de l’activité concernée.</w:t>
      </w:r>
      <w:r w:rsidRPr="007627AA">
        <w:rPr>
          <w:rFonts w:ascii="Arial Narrow" w:eastAsia="Times New Roman" w:hAnsi="Arial Narrow" w:cs="Times New Roman"/>
          <w:color w:val="000000"/>
          <w:kern w:val="0"/>
          <w:sz w:val="24"/>
          <w:lang w:eastAsia="fr-FR"/>
          <w14:ligatures w14:val="none"/>
        </w:rPr>
        <w:br/>
      </w:r>
    </w:p>
    <w:p w14:paraId="4A05A2ED" w14:textId="5548396F" w:rsidR="005310A5"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4ED04146"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p>
    <w:p w14:paraId="10179914" w14:textId="15FAE7B1" w:rsidR="005310A5" w:rsidRPr="005310A5" w:rsidRDefault="005310A5" w:rsidP="005310A5">
      <w:pPr>
        <w:spacing w:after="3" w:line="249" w:lineRule="auto"/>
        <w:ind w:firstLine="9"/>
        <w:rPr>
          <w:rFonts w:ascii="Arial Narrow" w:eastAsia="Times New Roman" w:hAnsi="Arial Narrow" w:cs="Times New Roman"/>
          <w:b/>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r>
      <w:r w:rsidRPr="005310A5">
        <w:rPr>
          <w:rFonts w:ascii="Arial Narrow" w:eastAsia="Times New Roman" w:hAnsi="Arial Narrow" w:cs="Times New Roman"/>
          <w:b/>
          <w:color w:val="000000"/>
          <w:kern w:val="0"/>
          <w:sz w:val="24"/>
          <w:lang w:eastAsia="fr-FR"/>
          <w14:ligatures w14:val="none"/>
        </w:rPr>
        <w:t>LITIGES ET DISPOSITIONS APPLICABLES EN CAS DE TITULAIRE ÉTRANGER</w:t>
      </w:r>
    </w:p>
    <w:p w14:paraId="745853CD"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br/>
      </w:r>
      <w:r w:rsidRPr="007627AA">
        <w:rPr>
          <w:rFonts w:ascii="Arial Narrow" w:eastAsia="Times New Roman" w:hAnsi="Arial Narrow" w:cs="Times New Roman"/>
          <w:color w:val="000000"/>
          <w:kern w:val="0"/>
          <w:sz w:val="24"/>
          <w:lang w:eastAsia="fr-FR"/>
          <w14:ligatures w14:val="none"/>
        </w:rPr>
        <w:t>En cas de litige, la loi française est seule applicable. Les tribunaux français sont seuls compétents. Les correspondances relatives au marché sont rédigées en français.</w:t>
      </w:r>
    </w:p>
    <w:p w14:paraId="7B93E0DF"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t>Il est formellement spécifié qu’en aucun cas ou pour quelque motif que ce soit, les contestations qui pourraient subvenir entre le Pouvoir Adjudicateur et le titulaire du marché, ne pourront être invoquées par ce dernier comme cause d’arrêt ou de suspension même momentanée, des prestations à effectuer.</w:t>
      </w:r>
    </w:p>
    <w:p w14:paraId="7326BF86"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t>Tout litige intervenant dans le cadre de ce marché devra, préalablement à la mise en œuvre des dispositions du CCAG FCS, être soumis au Pouvoir Adjudicateur.</w:t>
      </w:r>
    </w:p>
    <w:p w14:paraId="308E62E7" w14:textId="77777777" w:rsidR="005310A5" w:rsidRPr="007627AA" w:rsidRDefault="005310A5" w:rsidP="005310A5">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tribunal compétent, en cas de litige entre les deux parties, est le Tribunal Administratif de NICE.</w:t>
      </w:r>
    </w:p>
    <w:p w14:paraId="346F0A60" w14:textId="77777777" w:rsidR="005310A5" w:rsidRDefault="005310A5" w:rsidP="0007037B">
      <w:pPr>
        <w:rPr>
          <w:rFonts w:ascii="Arial Narrow" w:hAnsi="Arial Narrow"/>
          <w:sz w:val="24"/>
          <w:szCs w:val="24"/>
        </w:rPr>
      </w:pPr>
    </w:p>
    <w:p w14:paraId="53A60FE6" w14:textId="1939EC9C" w:rsidR="003B4C1C" w:rsidRPr="007627AA" w:rsidRDefault="007627AA" w:rsidP="0007037B">
      <w:pPr>
        <w:rPr>
          <w:rFonts w:ascii="Arial Narrow" w:hAnsi="Arial Narrow"/>
          <w:b/>
          <w:bCs/>
          <w:sz w:val="24"/>
          <w:szCs w:val="24"/>
        </w:rPr>
      </w:pPr>
      <w:r w:rsidRPr="007627AA">
        <w:rPr>
          <w:rFonts w:ascii="Arial Narrow" w:hAnsi="Arial Narrow"/>
          <w:b/>
          <w:bCs/>
          <w:sz w:val="24"/>
          <w:szCs w:val="24"/>
        </w:rPr>
        <w:t>REFERENCES REGLEMENTAIRES</w:t>
      </w:r>
    </w:p>
    <w:p w14:paraId="4BE0C3E3" w14:textId="64FC7745" w:rsidR="003B4C1C" w:rsidRDefault="003B4C1C" w:rsidP="0007037B">
      <w:pPr>
        <w:rPr>
          <w:rFonts w:ascii="Arial Narrow" w:hAnsi="Arial Narrow"/>
          <w:sz w:val="24"/>
          <w:szCs w:val="24"/>
        </w:rPr>
      </w:pPr>
      <w:r>
        <w:rPr>
          <w:rFonts w:ascii="Arial Narrow" w:hAnsi="Arial Narrow"/>
          <w:sz w:val="24"/>
          <w:szCs w:val="24"/>
        </w:rPr>
        <w:t>Les prestations devront répondre aux prescription des documents officiels en vigueur, lois, décrets, normes et en particulier :</w:t>
      </w:r>
    </w:p>
    <w:p w14:paraId="4478902C" w14:textId="5CFC38DD" w:rsidR="003B4C1C" w:rsidRDefault="003B4C1C" w:rsidP="003B4C1C">
      <w:pPr>
        <w:pStyle w:val="Paragraphedeliste"/>
        <w:numPr>
          <w:ilvl w:val="0"/>
          <w:numId w:val="5"/>
        </w:numPr>
        <w:rPr>
          <w:rFonts w:ascii="Arial Narrow" w:hAnsi="Arial Narrow"/>
          <w:sz w:val="24"/>
          <w:szCs w:val="24"/>
        </w:rPr>
      </w:pPr>
      <w:r>
        <w:rPr>
          <w:rFonts w:ascii="Arial Narrow" w:hAnsi="Arial Narrow"/>
          <w:sz w:val="24"/>
          <w:szCs w:val="24"/>
        </w:rPr>
        <w:t>Règlement de sécurité dans les ERP</w:t>
      </w:r>
    </w:p>
    <w:p w14:paraId="531E6674" w14:textId="1DB99156" w:rsidR="003B4C1C" w:rsidRDefault="003B4C1C" w:rsidP="003B4C1C">
      <w:pPr>
        <w:pStyle w:val="Paragraphedeliste"/>
        <w:numPr>
          <w:ilvl w:val="0"/>
          <w:numId w:val="5"/>
        </w:numPr>
        <w:rPr>
          <w:rFonts w:ascii="Arial Narrow" w:hAnsi="Arial Narrow"/>
          <w:sz w:val="24"/>
          <w:szCs w:val="24"/>
        </w:rPr>
      </w:pPr>
      <w:r>
        <w:rPr>
          <w:rFonts w:ascii="Arial Narrow" w:hAnsi="Arial Narrow"/>
          <w:sz w:val="24"/>
          <w:szCs w:val="24"/>
        </w:rPr>
        <w:t xml:space="preserve">Instruction technique n°248 </w:t>
      </w:r>
      <w:proofErr w:type="gramStart"/>
      <w:r>
        <w:rPr>
          <w:rFonts w:ascii="Arial Narrow" w:hAnsi="Arial Narrow"/>
          <w:sz w:val="24"/>
          <w:szCs w:val="24"/>
        </w:rPr>
        <w:t>relative</w:t>
      </w:r>
      <w:proofErr w:type="gramEnd"/>
      <w:r>
        <w:rPr>
          <w:rFonts w:ascii="Arial Narrow" w:hAnsi="Arial Narrow"/>
          <w:sz w:val="24"/>
          <w:szCs w:val="24"/>
        </w:rPr>
        <w:t xml:space="preserve"> aux systèmes d’alarme utilisés dans les établissements recevant du public</w:t>
      </w:r>
    </w:p>
    <w:p w14:paraId="73094E21" w14:textId="26766763" w:rsidR="003B4C1C" w:rsidRDefault="003B4C1C" w:rsidP="003B4C1C">
      <w:pPr>
        <w:pStyle w:val="Paragraphedeliste"/>
        <w:numPr>
          <w:ilvl w:val="0"/>
          <w:numId w:val="5"/>
        </w:numPr>
        <w:rPr>
          <w:rFonts w:ascii="Arial Narrow" w:hAnsi="Arial Narrow"/>
          <w:sz w:val="24"/>
          <w:szCs w:val="24"/>
        </w:rPr>
      </w:pPr>
      <w:r>
        <w:rPr>
          <w:rFonts w:ascii="Arial Narrow" w:hAnsi="Arial Narrow"/>
          <w:sz w:val="24"/>
          <w:szCs w:val="24"/>
        </w:rPr>
        <w:t xml:space="preserve">Instruction technique n°248 </w:t>
      </w:r>
      <w:proofErr w:type="gramStart"/>
      <w:r>
        <w:rPr>
          <w:rFonts w:ascii="Arial Narrow" w:hAnsi="Arial Narrow"/>
          <w:sz w:val="24"/>
          <w:szCs w:val="24"/>
        </w:rPr>
        <w:t>relative</w:t>
      </w:r>
      <w:proofErr w:type="gramEnd"/>
      <w:r w:rsidR="00D5198C">
        <w:rPr>
          <w:rFonts w:ascii="Arial Narrow" w:hAnsi="Arial Narrow"/>
          <w:sz w:val="24"/>
          <w:szCs w:val="24"/>
        </w:rPr>
        <w:t xml:space="preserve"> aux mécanismes de déclenchement des dispositifs de fermeture résistant au feu et de </w:t>
      </w:r>
      <w:r w:rsidR="00CC0942">
        <w:rPr>
          <w:rFonts w:ascii="Arial Narrow" w:hAnsi="Arial Narrow"/>
          <w:sz w:val="24"/>
          <w:szCs w:val="24"/>
        </w:rPr>
        <w:t>désenfumage</w:t>
      </w:r>
    </w:p>
    <w:p w14:paraId="276909DF" w14:textId="7870C24C" w:rsidR="00CC0942" w:rsidRDefault="00CC0942" w:rsidP="003B4C1C">
      <w:pPr>
        <w:pStyle w:val="Paragraphedeliste"/>
        <w:numPr>
          <w:ilvl w:val="0"/>
          <w:numId w:val="5"/>
        </w:numPr>
        <w:rPr>
          <w:rFonts w:ascii="Arial Narrow" w:hAnsi="Arial Narrow"/>
          <w:sz w:val="24"/>
          <w:szCs w:val="24"/>
        </w:rPr>
      </w:pPr>
      <w:r>
        <w:rPr>
          <w:rFonts w:ascii="Arial Narrow" w:hAnsi="Arial Narrow"/>
          <w:sz w:val="24"/>
          <w:szCs w:val="24"/>
        </w:rPr>
        <w:t>Arrêté du 25/06/1980 : dispositions générales</w:t>
      </w:r>
    </w:p>
    <w:p w14:paraId="18DADBF1" w14:textId="0DD10092" w:rsidR="00CC0942" w:rsidRDefault="00CC0942" w:rsidP="003B4C1C">
      <w:pPr>
        <w:pStyle w:val="Paragraphedeliste"/>
        <w:numPr>
          <w:ilvl w:val="0"/>
          <w:numId w:val="5"/>
        </w:numPr>
        <w:rPr>
          <w:rFonts w:ascii="Arial Narrow" w:hAnsi="Arial Narrow"/>
          <w:sz w:val="24"/>
          <w:szCs w:val="24"/>
        </w:rPr>
      </w:pPr>
      <w:r>
        <w:rPr>
          <w:rFonts w:ascii="Arial Narrow" w:hAnsi="Arial Narrow"/>
          <w:sz w:val="24"/>
          <w:szCs w:val="24"/>
        </w:rPr>
        <w:t>Arrêté du 22/12/1981 : dispositions particulières applicables aux différents types d’établissement</w:t>
      </w:r>
    </w:p>
    <w:p w14:paraId="29BFBB4C" w14:textId="30B7C006" w:rsidR="00D5198C" w:rsidRDefault="00CC0942" w:rsidP="003B4C1C">
      <w:pPr>
        <w:pStyle w:val="Paragraphedeliste"/>
        <w:numPr>
          <w:ilvl w:val="0"/>
          <w:numId w:val="5"/>
        </w:numPr>
        <w:rPr>
          <w:rFonts w:ascii="Arial Narrow" w:hAnsi="Arial Narrow"/>
          <w:sz w:val="24"/>
          <w:szCs w:val="24"/>
        </w:rPr>
      </w:pPr>
      <w:r>
        <w:rPr>
          <w:rFonts w:ascii="Arial Narrow" w:hAnsi="Arial Narrow"/>
          <w:sz w:val="24"/>
          <w:szCs w:val="24"/>
        </w:rPr>
        <w:t>Arrêté du 22/06/1990 : établissement de 5</w:t>
      </w:r>
      <w:r w:rsidRPr="00CC0942">
        <w:rPr>
          <w:rFonts w:ascii="Arial Narrow" w:hAnsi="Arial Narrow"/>
          <w:sz w:val="24"/>
          <w:szCs w:val="24"/>
          <w:vertAlign w:val="superscript"/>
        </w:rPr>
        <w:t>ème</w:t>
      </w:r>
      <w:r>
        <w:rPr>
          <w:rFonts w:ascii="Arial Narrow" w:hAnsi="Arial Narrow"/>
          <w:sz w:val="24"/>
          <w:szCs w:val="24"/>
        </w:rPr>
        <w:t xml:space="preserve"> catégorie</w:t>
      </w:r>
    </w:p>
    <w:p w14:paraId="144E6EB7" w14:textId="54F4016A" w:rsidR="00CC0942" w:rsidRDefault="00CC0942" w:rsidP="003B4C1C">
      <w:pPr>
        <w:pStyle w:val="Paragraphedeliste"/>
        <w:numPr>
          <w:ilvl w:val="0"/>
          <w:numId w:val="5"/>
        </w:numPr>
        <w:rPr>
          <w:rFonts w:ascii="Arial Narrow" w:hAnsi="Arial Narrow"/>
          <w:sz w:val="24"/>
          <w:szCs w:val="24"/>
        </w:rPr>
      </w:pPr>
      <w:r>
        <w:rPr>
          <w:rFonts w:ascii="Arial Narrow" w:hAnsi="Arial Narrow"/>
          <w:sz w:val="24"/>
          <w:szCs w:val="24"/>
        </w:rPr>
        <w:t>Les prestations devront être réalisées dans le respect des règles de l’art et plus généralement de manière à apporter une intervention de qualité et de nature à assurer le bon fonctionnement des appareils, dans la mesure où les règles d’installation et de bonne utilisation sont respectées.</w:t>
      </w:r>
    </w:p>
    <w:p w14:paraId="2FE71BF8" w14:textId="77777777" w:rsidR="005310A5" w:rsidRDefault="005310A5" w:rsidP="005310A5">
      <w:pPr>
        <w:pStyle w:val="Paragraphedeliste"/>
        <w:rPr>
          <w:rFonts w:ascii="Arial Narrow" w:hAnsi="Arial Narrow"/>
          <w:sz w:val="24"/>
          <w:szCs w:val="24"/>
        </w:rPr>
      </w:pPr>
    </w:p>
    <w:p w14:paraId="2DA67871" w14:textId="6DAFC79B" w:rsidR="003B4C1C" w:rsidRPr="007627AA" w:rsidRDefault="007F0594" w:rsidP="0007037B">
      <w:pPr>
        <w:rPr>
          <w:rFonts w:ascii="Arial Narrow" w:hAnsi="Arial Narrow"/>
          <w:b/>
          <w:bCs/>
          <w:sz w:val="24"/>
          <w:szCs w:val="24"/>
        </w:rPr>
      </w:pPr>
      <w:r w:rsidRPr="007627AA">
        <w:rPr>
          <w:rFonts w:ascii="Arial Narrow" w:hAnsi="Arial Narrow"/>
          <w:b/>
          <w:bCs/>
          <w:sz w:val="24"/>
          <w:szCs w:val="24"/>
        </w:rPr>
        <w:t>LA PERIODICITE</w:t>
      </w:r>
    </w:p>
    <w:p w14:paraId="0B896419" w14:textId="6A220927" w:rsidR="007F0594" w:rsidRDefault="007F0594" w:rsidP="0007037B">
      <w:pPr>
        <w:rPr>
          <w:rFonts w:ascii="Arial Narrow" w:hAnsi="Arial Narrow"/>
          <w:sz w:val="24"/>
          <w:szCs w:val="24"/>
        </w:rPr>
      </w:pPr>
      <w:r w:rsidRPr="007F0594">
        <w:rPr>
          <w:rFonts w:ascii="Arial Narrow" w:hAnsi="Arial Narrow"/>
          <w:sz w:val="24"/>
          <w:szCs w:val="24"/>
        </w:rPr>
        <w:t xml:space="preserve">La périodicité est </w:t>
      </w:r>
      <w:r w:rsidR="00864630" w:rsidRPr="00864630">
        <w:rPr>
          <w:rFonts w:ascii="Arial Narrow" w:hAnsi="Arial Narrow"/>
          <w:sz w:val="24"/>
          <w:szCs w:val="24"/>
          <w:shd w:val="clear" w:color="auto" w:fill="FFFF00"/>
        </w:rPr>
        <w:t>trimestrielle</w:t>
      </w:r>
      <w:r>
        <w:rPr>
          <w:rFonts w:ascii="Arial Narrow" w:hAnsi="Arial Narrow"/>
          <w:sz w:val="24"/>
          <w:szCs w:val="24"/>
        </w:rPr>
        <w:t>.</w:t>
      </w:r>
    </w:p>
    <w:p w14:paraId="252E5F8F" w14:textId="634750B6" w:rsidR="007F0594" w:rsidRPr="007627AA" w:rsidRDefault="007F0594" w:rsidP="0007037B">
      <w:pPr>
        <w:rPr>
          <w:rFonts w:ascii="Arial Narrow" w:hAnsi="Arial Narrow"/>
          <w:b/>
          <w:bCs/>
          <w:sz w:val="24"/>
          <w:szCs w:val="24"/>
        </w:rPr>
      </w:pPr>
      <w:r w:rsidRPr="007627AA">
        <w:rPr>
          <w:rFonts w:ascii="Arial Narrow" w:hAnsi="Arial Narrow"/>
          <w:b/>
          <w:bCs/>
          <w:sz w:val="24"/>
          <w:szCs w:val="24"/>
        </w:rPr>
        <w:t>MAINTENANCE PREVENTIVE</w:t>
      </w:r>
    </w:p>
    <w:p w14:paraId="41F03700" w14:textId="16D90EEC" w:rsidR="007F0594" w:rsidRDefault="007F0594" w:rsidP="0007037B">
      <w:pPr>
        <w:rPr>
          <w:rFonts w:ascii="Arial Narrow" w:hAnsi="Arial Narrow"/>
          <w:sz w:val="24"/>
          <w:szCs w:val="24"/>
        </w:rPr>
      </w:pPr>
      <w:r>
        <w:rPr>
          <w:rFonts w:ascii="Arial Narrow" w:hAnsi="Arial Narrow"/>
          <w:sz w:val="24"/>
          <w:szCs w:val="24"/>
        </w:rPr>
        <w:t>Les prestations de maintenance préventive consisteront, après vérification approfondie à procéder à des tests de fonctionnement des systèmes et installations.</w:t>
      </w:r>
    </w:p>
    <w:p w14:paraId="201E3825" w14:textId="2586851B" w:rsidR="007F0594" w:rsidRDefault="007F0594" w:rsidP="0007037B">
      <w:pPr>
        <w:rPr>
          <w:rFonts w:ascii="Arial Narrow" w:hAnsi="Arial Narrow"/>
          <w:sz w:val="24"/>
          <w:szCs w:val="24"/>
        </w:rPr>
      </w:pPr>
      <w:r>
        <w:rPr>
          <w:rFonts w:ascii="Arial Narrow" w:hAnsi="Arial Narrow"/>
          <w:sz w:val="24"/>
          <w:szCs w:val="24"/>
        </w:rPr>
        <w:lastRenderedPageBreak/>
        <w:t>Chaque année le titulaire devra prévoir pour l’ensemble des installations une visite obligatoire avec essai complet de fonctionnement et vérification de tous les équipements.</w:t>
      </w:r>
    </w:p>
    <w:p w14:paraId="34AD2A83" w14:textId="24EA6126" w:rsidR="007F0594" w:rsidRDefault="007F0594" w:rsidP="0007037B">
      <w:pPr>
        <w:rPr>
          <w:rFonts w:ascii="Arial Narrow" w:hAnsi="Arial Narrow"/>
          <w:sz w:val="24"/>
          <w:szCs w:val="24"/>
        </w:rPr>
      </w:pPr>
      <w:r>
        <w:rPr>
          <w:rFonts w:ascii="Arial Narrow" w:hAnsi="Arial Narrow"/>
          <w:sz w:val="24"/>
          <w:szCs w:val="24"/>
        </w:rPr>
        <w:t>Le nettoyage de tous les détecteurs devra être réalis</w:t>
      </w:r>
      <w:r w:rsidR="00864630">
        <w:rPr>
          <w:rFonts w:ascii="Arial Narrow" w:hAnsi="Arial Narrow"/>
          <w:sz w:val="24"/>
          <w:szCs w:val="24"/>
        </w:rPr>
        <w:t>é</w:t>
      </w:r>
      <w:r>
        <w:rPr>
          <w:rFonts w:ascii="Arial Narrow" w:hAnsi="Arial Narrow"/>
          <w:sz w:val="24"/>
          <w:szCs w:val="24"/>
        </w:rPr>
        <w:t xml:space="preserve"> à chaque visite.</w:t>
      </w:r>
    </w:p>
    <w:p w14:paraId="3D5B98B2" w14:textId="55973CE7" w:rsidR="007F0594" w:rsidRDefault="007F0594" w:rsidP="0007037B">
      <w:pPr>
        <w:rPr>
          <w:rFonts w:ascii="Arial Narrow" w:hAnsi="Arial Narrow"/>
          <w:sz w:val="24"/>
          <w:szCs w:val="24"/>
        </w:rPr>
      </w:pPr>
    </w:p>
    <w:p w14:paraId="26084E53" w14:textId="27B188EA" w:rsidR="005310A5" w:rsidRDefault="005310A5" w:rsidP="0007037B">
      <w:pPr>
        <w:rPr>
          <w:rFonts w:ascii="Arial Narrow" w:hAnsi="Arial Narrow"/>
          <w:sz w:val="24"/>
          <w:szCs w:val="24"/>
        </w:rPr>
      </w:pPr>
    </w:p>
    <w:p w14:paraId="60DE4CC7" w14:textId="4B344AFB" w:rsidR="005310A5" w:rsidRDefault="005310A5" w:rsidP="0007037B">
      <w:pPr>
        <w:rPr>
          <w:rFonts w:ascii="Arial Narrow" w:hAnsi="Arial Narrow"/>
          <w:sz w:val="24"/>
          <w:szCs w:val="24"/>
        </w:rPr>
      </w:pPr>
    </w:p>
    <w:p w14:paraId="302D4D1C" w14:textId="77777777" w:rsidR="005310A5" w:rsidRDefault="005310A5" w:rsidP="0007037B">
      <w:pPr>
        <w:rPr>
          <w:rFonts w:ascii="Arial Narrow" w:hAnsi="Arial Narrow"/>
          <w:sz w:val="24"/>
          <w:szCs w:val="24"/>
        </w:rPr>
      </w:pPr>
    </w:p>
    <w:p w14:paraId="0B374464" w14:textId="4202506B" w:rsidR="007F0594" w:rsidRPr="00D72A87" w:rsidRDefault="007F0594" w:rsidP="0007037B">
      <w:pPr>
        <w:rPr>
          <w:rFonts w:ascii="Arial Narrow" w:hAnsi="Arial Narrow"/>
          <w:b/>
          <w:bCs/>
          <w:sz w:val="24"/>
          <w:szCs w:val="24"/>
        </w:rPr>
      </w:pPr>
      <w:r w:rsidRPr="00D72A87">
        <w:rPr>
          <w:rFonts w:ascii="Arial Narrow" w:hAnsi="Arial Narrow"/>
          <w:b/>
          <w:bCs/>
          <w:sz w:val="24"/>
          <w:szCs w:val="24"/>
        </w:rPr>
        <w:t>MAINTENANCE CURATIVE</w:t>
      </w:r>
    </w:p>
    <w:p w14:paraId="6DD3FD7F" w14:textId="0A3B1824" w:rsidR="007F0594" w:rsidRDefault="007F0594" w:rsidP="0007037B">
      <w:pPr>
        <w:rPr>
          <w:rFonts w:ascii="Arial Narrow" w:hAnsi="Arial Narrow"/>
          <w:sz w:val="24"/>
          <w:szCs w:val="24"/>
        </w:rPr>
      </w:pPr>
      <w:r>
        <w:rPr>
          <w:rFonts w:ascii="Arial Narrow" w:hAnsi="Arial Narrow"/>
          <w:sz w:val="24"/>
          <w:szCs w:val="24"/>
        </w:rPr>
        <w:t xml:space="preserve">Les prestations de maintenance </w:t>
      </w:r>
      <w:r w:rsidR="001114ED">
        <w:rPr>
          <w:rFonts w:ascii="Arial Narrow" w:hAnsi="Arial Narrow"/>
          <w:sz w:val="24"/>
          <w:szCs w:val="24"/>
        </w:rPr>
        <w:t>curative</w:t>
      </w:r>
      <w:r>
        <w:rPr>
          <w:rFonts w:ascii="Arial Narrow" w:hAnsi="Arial Narrow"/>
          <w:sz w:val="24"/>
          <w:szCs w:val="24"/>
        </w:rPr>
        <w:t xml:space="preserve"> sont des opérations effectuées, à la demande expresse de la collectivité ou sur proposition du titulaire de la consultation, après constatation d’un dysfonctionnement, d’une détérioration d’un équipement ou de l’installation.</w:t>
      </w:r>
    </w:p>
    <w:p w14:paraId="1BF7D0EC" w14:textId="364C915A" w:rsidR="007F0594" w:rsidRDefault="007F0594" w:rsidP="0007037B">
      <w:pPr>
        <w:rPr>
          <w:rFonts w:ascii="Arial Narrow" w:hAnsi="Arial Narrow"/>
          <w:sz w:val="24"/>
          <w:szCs w:val="24"/>
        </w:rPr>
      </w:pPr>
      <w:r>
        <w:rPr>
          <w:rFonts w:ascii="Arial Narrow" w:hAnsi="Arial Narrow"/>
          <w:sz w:val="24"/>
          <w:szCs w:val="24"/>
        </w:rPr>
        <w:t>Sur simple appel téléphonique et confirmé par écrit, les dépannages sont effectués dans les plus brefs délais.</w:t>
      </w:r>
    </w:p>
    <w:p w14:paraId="3270FA65" w14:textId="227C8367" w:rsidR="007F0594" w:rsidRDefault="007F0594" w:rsidP="0007037B">
      <w:pPr>
        <w:rPr>
          <w:rFonts w:ascii="Arial Narrow" w:hAnsi="Arial Narrow"/>
          <w:sz w:val="24"/>
          <w:szCs w:val="24"/>
        </w:rPr>
      </w:pPr>
      <w:r>
        <w:rPr>
          <w:rFonts w:ascii="Arial Narrow" w:hAnsi="Arial Narrow"/>
          <w:sz w:val="24"/>
          <w:szCs w:val="24"/>
        </w:rPr>
        <w:t>Si le titulaire estime que certaines prestations ne peuvent être effectuées que dans ses ateliers, il en informe la collectivité</w:t>
      </w:r>
      <w:r w:rsidR="00BD438D">
        <w:rPr>
          <w:rFonts w:ascii="Arial Narrow" w:hAnsi="Arial Narrow"/>
          <w:sz w:val="24"/>
          <w:szCs w:val="24"/>
        </w:rPr>
        <w:t>.</w:t>
      </w:r>
    </w:p>
    <w:p w14:paraId="1DC9D6AB" w14:textId="633D2633" w:rsidR="00BD438D" w:rsidRDefault="00BD438D" w:rsidP="0007037B">
      <w:pPr>
        <w:rPr>
          <w:rFonts w:ascii="Arial Narrow" w:hAnsi="Arial Narrow"/>
          <w:sz w:val="24"/>
          <w:szCs w:val="24"/>
        </w:rPr>
      </w:pPr>
    </w:p>
    <w:p w14:paraId="3BEF68B1" w14:textId="4BFE24F2" w:rsidR="00BD438D" w:rsidRPr="00D72A87" w:rsidRDefault="00BD438D" w:rsidP="0007037B">
      <w:pPr>
        <w:rPr>
          <w:rFonts w:ascii="Arial Narrow" w:hAnsi="Arial Narrow"/>
          <w:b/>
          <w:bCs/>
          <w:sz w:val="24"/>
          <w:szCs w:val="24"/>
        </w:rPr>
      </w:pPr>
      <w:r w:rsidRPr="00D72A87">
        <w:rPr>
          <w:rFonts w:ascii="Arial Narrow" w:hAnsi="Arial Narrow"/>
          <w:b/>
          <w:bCs/>
          <w:sz w:val="24"/>
          <w:szCs w:val="24"/>
        </w:rPr>
        <w:t xml:space="preserve">RAPPORT </w:t>
      </w:r>
      <w:r w:rsidR="003F1E9D" w:rsidRPr="00D72A87">
        <w:rPr>
          <w:rFonts w:ascii="Arial Narrow" w:hAnsi="Arial Narrow"/>
          <w:b/>
          <w:bCs/>
          <w:sz w:val="24"/>
          <w:szCs w:val="24"/>
        </w:rPr>
        <w:t>-</w:t>
      </w:r>
      <w:r w:rsidRPr="00D72A87">
        <w:rPr>
          <w:rFonts w:ascii="Arial Narrow" w:hAnsi="Arial Narrow"/>
          <w:b/>
          <w:bCs/>
          <w:sz w:val="24"/>
          <w:szCs w:val="24"/>
        </w:rPr>
        <w:t>REGISTRE</w:t>
      </w:r>
    </w:p>
    <w:p w14:paraId="6FDC42D6" w14:textId="45F502BA" w:rsidR="003F1E9D" w:rsidRDefault="003F1E9D" w:rsidP="0007037B">
      <w:pPr>
        <w:rPr>
          <w:rFonts w:ascii="Arial Narrow" w:hAnsi="Arial Narrow"/>
          <w:sz w:val="24"/>
          <w:szCs w:val="24"/>
        </w:rPr>
      </w:pPr>
      <w:r>
        <w:rPr>
          <w:rFonts w:ascii="Arial Narrow" w:hAnsi="Arial Narrow"/>
          <w:sz w:val="24"/>
          <w:szCs w:val="24"/>
        </w:rPr>
        <w:t xml:space="preserve">Le prestataire apporte la preuve de l’atteinte des résultats et des performances demandées à la consultation. Le prestataire remettra à la Mairie de Drap un rapport annuel d’activité </w:t>
      </w:r>
    </w:p>
    <w:p w14:paraId="6376804C" w14:textId="11027AD5" w:rsidR="003F1E9D" w:rsidRDefault="003F1E9D" w:rsidP="003F1E9D">
      <w:pPr>
        <w:pStyle w:val="Paragraphedeliste"/>
        <w:numPr>
          <w:ilvl w:val="0"/>
          <w:numId w:val="6"/>
        </w:numPr>
        <w:rPr>
          <w:rFonts w:ascii="Arial Narrow" w:hAnsi="Arial Narrow"/>
          <w:sz w:val="24"/>
          <w:szCs w:val="24"/>
        </w:rPr>
      </w:pPr>
      <w:r>
        <w:rPr>
          <w:rFonts w:ascii="Arial Narrow" w:hAnsi="Arial Narrow"/>
          <w:sz w:val="24"/>
          <w:szCs w:val="24"/>
        </w:rPr>
        <w:t>L’inventaire des matériels mentionnant leur localisation, leur type, référence, date d’installation, date du dernier contrôle, les changements intervenus et leur état général</w:t>
      </w:r>
    </w:p>
    <w:p w14:paraId="272EF5BA" w14:textId="27338FD7" w:rsidR="003F1E9D" w:rsidRPr="003F1E9D" w:rsidRDefault="003F1E9D" w:rsidP="003F1E9D">
      <w:pPr>
        <w:pStyle w:val="Paragraphedeliste"/>
        <w:numPr>
          <w:ilvl w:val="0"/>
          <w:numId w:val="6"/>
        </w:numPr>
        <w:rPr>
          <w:rFonts w:ascii="Arial Narrow" w:hAnsi="Arial Narrow"/>
          <w:sz w:val="24"/>
          <w:szCs w:val="24"/>
        </w:rPr>
      </w:pPr>
      <w:r>
        <w:rPr>
          <w:rFonts w:ascii="Arial Narrow" w:hAnsi="Arial Narrow"/>
          <w:sz w:val="24"/>
          <w:szCs w:val="24"/>
        </w:rPr>
        <w:t>Les fiches d’interventions, rapport d’intervention ou bon d’intervention</w:t>
      </w:r>
    </w:p>
    <w:p w14:paraId="1491FF3F" w14:textId="0876A696" w:rsidR="003B4C1C" w:rsidRDefault="003B4C1C" w:rsidP="0007037B">
      <w:pPr>
        <w:rPr>
          <w:rFonts w:ascii="Arial Narrow" w:hAnsi="Arial Narrow"/>
          <w:sz w:val="24"/>
          <w:szCs w:val="24"/>
        </w:rPr>
      </w:pPr>
    </w:p>
    <w:p w14:paraId="4AE182DC" w14:textId="5A5813BB" w:rsidR="003158B2" w:rsidRPr="00D72A87" w:rsidRDefault="003158B2" w:rsidP="0007037B">
      <w:pPr>
        <w:rPr>
          <w:rFonts w:ascii="Arial Narrow" w:hAnsi="Arial Narrow"/>
          <w:b/>
          <w:bCs/>
          <w:sz w:val="24"/>
          <w:szCs w:val="24"/>
        </w:rPr>
      </w:pPr>
      <w:r w:rsidRPr="00D72A87">
        <w:rPr>
          <w:rFonts w:ascii="Arial Narrow" w:hAnsi="Arial Narrow"/>
          <w:b/>
          <w:bCs/>
          <w:sz w:val="24"/>
          <w:szCs w:val="24"/>
        </w:rPr>
        <w:t>EXTINCTEURS</w:t>
      </w:r>
    </w:p>
    <w:p w14:paraId="7FF9C040" w14:textId="086F9FBB" w:rsidR="003158B2" w:rsidRDefault="003158B2" w:rsidP="0007037B">
      <w:pPr>
        <w:rPr>
          <w:rFonts w:ascii="Arial Narrow" w:hAnsi="Arial Narrow"/>
          <w:sz w:val="24"/>
          <w:szCs w:val="24"/>
        </w:rPr>
      </w:pPr>
      <w:r>
        <w:rPr>
          <w:rFonts w:ascii="Arial Narrow" w:hAnsi="Arial Narrow"/>
          <w:sz w:val="24"/>
          <w:szCs w:val="24"/>
        </w:rPr>
        <w:t>La liste des extincteurs jointe pour la consultation pourra varier selon l’ouverture ou la fermeture de lieu sur la commune de Drap.</w:t>
      </w:r>
    </w:p>
    <w:p w14:paraId="60537A2D" w14:textId="23A9963D" w:rsidR="003158B2" w:rsidRDefault="003158B2" w:rsidP="0007037B">
      <w:pPr>
        <w:rPr>
          <w:rFonts w:ascii="Arial Narrow" w:hAnsi="Arial Narrow"/>
          <w:sz w:val="24"/>
          <w:szCs w:val="24"/>
        </w:rPr>
      </w:pPr>
      <w:r>
        <w:rPr>
          <w:rFonts w:ascii="Arial Narrow" w:hAnsi="Arial Narrow"/>
          <w:sz w:val="24"/>
          <w:szCs w:val="24"/>
        </w:rPr>
        <w:t>Le pouvoir adjudicateur décidera des rajouts ou des enlèvements des équipements liés à la sécurité incendie selon la disponibilité des sites de la commune.</w:t>
      </w:r>
    </w:p>
    <w:p w14:paraId="3BF56E10" w14:textId="518C35BA" w:rsidR="003158B2" w:rsidRDefault="003158B2" w:rsidP="0007037B">
      <w:pPr>
        <w:rPr>
          <w:rFonts w:ascii="Arial Narrow" w:hAnsi="Arial Narrow"/>
          <w:sz w:val="24"/>
          <w:szCs w:val="24"/>
        </w:rPr>
      </w:pPr>
    </w:p>
    <w:p w14:paraId="07C61012" w14:textId="77777777" w:rsidR="003158B2" w:rsidRDefault="003158B2" w:rsidP="0007037B">
      <w:pPr>
        <w:rPr>
          <w:rFonts w:ascii="Arial Narrow" w:hAnsi="Arial Narrow"/>
          <w:sz w:val="24"/>
          <w:szCs w:val="24"/>
        </w:rPr>
      </w:pPr>
    </w:p>
    <w:p w14:paraId="3D4F7238" w14:textId="574A8169" w:rsidR="003158B2" w:rsidRDefault="003158B2" w:rsidP="0007037B">
      <w:pPr>
        <w:rPr>
          <w:rFonts w:ascii="Arial Narrow" w:hAnsi="Arial Narrow"/>
          <w:sz w:val="24"/>
          <w:szCs w:val="24"/>
        </w:rPr>
      </w:pPr>
      <w:r>
        <w:rPr>
          <w:rFonts w:ascii="Arial Narrow" w:hAnsi="Arial Narrow"/>
          <w:sz w:val="24"/>
          <w:szCs w:val="24"/>
        </w:rPr>
        <w:t>.</w:t>
      </w:r>
    </w:p>
    <w:p w14:paraId="0411CD27" w14:textId="77777777" w:rsidR="003158B2" w:rsidRDefault="003158B2" w:rsidP="0007037B">
      <w:pPr>
        <w:rPr>
          <w:rFonts w:ascii="Arial Narrow" w:hAnsi="Arial Narrow"/>
          <w:sz w:val="24"/>
          <w:szCs w:val="24"/>
        </w:rPr>
      </w:pPr>
    </w:p>
    <w:p w14:paraId="6C48D84C" w14:textId="77777777" w:rsidR="007627AA" w:rsidRPr="007627AA" w:rsidRDefault="007627AA" w:rsidP="007627AA">
      <w:pPr>
        <w:spacing w:after="3" w:line="249" w:lineRule="auto"/>
        <w:ind w:firstLine="9"/>
        <w:rPr>
          <w:rFonts w:ascii="Arial Narrow" w:eastAsia="Times New Roman" w:hAnsi="Arial Narrow" w:cs="Times New Roman"/>
          <w:b/>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LU ET COMPLETE PAR LE CANDIDAT                 A…</w:t>
      </w:r>
      <w:proofErr w:type="gramStart"/>
      <w:r w:rsidRPr="007627AA">
        <w:rPr>
          <w:rFonts w:ascii="Arial Narrow" w:eastAsia="Times New Roman" w:hAnsi="Arial Narrow" w:cs="Times New Roman"/>
          <w:b/>
          <w:color w:val="000000"/>
          <w:kern w:val="0"/>
          <w:sz w:val="24"/>
          <w:lang w:eastAsia="fr-FR"/>
          <w14:ligatures w14:val="none"/>
        </w:rPr>
        <w:t>…….</w:t>
      </w:r>
      <w:proofErr w:type="gramEnd"/>
      <w:r w:rsidRPr="007627AA">
        <w:rPr>
          <w:rFonts w:ascii="Arial Narrow" w:eastAsia="Times New Roman" w:hAnsi="Arial Narrow" w:cs="Times New Roman"/>
          <w:b/>
          <w:color w:val="000000"/>
          <w:kern w:val="0"/>
          <w:sz w:val="24"/>
          <w:lang w:eastAsia="fr-FR"/>
          <w14:ligatures w14:val="none"/>
        </w:rPr>
        <w:t>…….. ,… Le</w:t>
      </w:r>
      <w:proofErr w:type="gramStart"/>
      <w:r w:rsidRPr="007627AA">
        <w:rPr>
          <w:rFonts w:ascii="Arial Narrow" w:eastAsia="Times New Roman" w:hAnsi="Arial Narrow" w:cs="Times New Roman"/>
          <w:b/>
          <w:color w:val="000000"/>
          <w:kern w:val="0"/>
          <w:sz w:val="24"/>
          <w:lang w:eastAsia="fr-FR"/>
          <w14:ligatures w14:val="none"/>
        </w:rPr>
        <w:t>…….</w:t>
      </w:r>
      <w:proofErr w:type="gramEnd"/>
      <w:r w:rsidRPr="007627AA">
        <w:rPr>
          <w:rFonts w:ascii="Arial Narrow" w:eastAsia="Times New Roman" w:hAnsi="Arial Narrow" w:cs="Times New Roman"/>
          <w:b/>
          <w:color w:val="000000"/>
          <w:kern w:val="0"/>
          <w:sz w:val="24"/>
          <w:lang w:eastAsia="fr-FR"/>
          <w14:ligatures w14:val="none"/>
        </w:rPr>
        <w:t>.………</w:t>
      </w:r>
    </w:p>
    <w:p w14:paraId="103460D1" w14:textId="77777777" w:rsidR="003158B2" w:rsidRPr="007F0594" w:rsidRDefault="003158B2" w:rsidP="0007037B">
      <w:pPr>
        <w:rPr>
          <w:rFonts w:ascii="Arial Narrow" w:hAnsi="Arial Narrow"/>
          <w:sz w:val="24"/>
          <w:szCs w:val="24"/>
        </w:rPr>
      </w:pPr>
    </w:p>
    <w:sectPr w:rsidR="003158B2" w:rsidRPr="007F05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A506" w14:textId="77777777" w:rsidR="005310A5" w:rsidRDefault="005310A5" w:rsidP="005310A5">
      <w:pPr>
        <w:spacing w:after="0" w:line="240" w:lineRule="auto"/>
      </w:pPr>
      <w:r>
        <w:separator/>
      </w:r>
    </w:p>
  </w:endnote>
  <w:endnote w:type="continuationSeparator" w:id="0">
    <w:p w14:paraId="6252736D" w14:textId="77777777" w:rsidR="005310A5" w:rsidRDefault="005310A5" w:rsidP="0053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24607"/>
      <w:docPartObj>
        <w:docPartGallery w:val="Page Numbers (Bottom of Page)"/>
        <w:docPartUnique/>
      </w:docPartObj>
    </w:sdtPr>
    <w:sdtEndPr/>
    <w:sdtContent>
      <w:p w14:paraId="76E1F159" w14:textId="7789E5F4" w:rsidR="005310A5" w:rsidRDefault="005310A5">
        <w:pPr>
          <w:pStyle w:val="Pieddepage"/>
          <w:jc w:val="right"/>
        </w:pPr>
        <w:r>
          <w:fldChar w:fldCharType="begin"/>
        </w:r>
        <w:r>
          <w:instrText>PAGE   \* MERGEFORMAT</w:instrText>
        </w:r>
        <w:r>
          <w:fldChar w:fldCharType="separate"/>
        </w:r>
        <w:r>
          <w:t>2</w:t>
        </w:r>
        <w:r>
          <w:fldChar w:fldCharType="end"/>
        </w:r>
      </w:p>
    </w:sdtContent>
  </w:sdt>
  <w:p w14:paraId="0AD7CBFF" w14:textId="77777777" w:rsidR="005310A5" w:rsidRPr="005310A5" w:rsidRDefault="005310A5" w:rsidP="005310A5">
    <w:pPr>
      <w:spacing w:after="0" w:line="240" w:lineRule="auto"/>
      <w:rPr>
        <w:rFonts w:ascii="Arial Narrow" w:eastAsia="Times New Roman" w:hAnsi="Arial Narrow" w:cs="Arial"/>
        <w:b/>
        <w:kern w:val="0"/>
        <w:sz w:val="16"/>
        <w:szCs w:val="16"/>
        <w:lang w:eastAsia="fr-FR"/>
        <w14:ligatures w14:val="none"/>
      </w:rPr>
    </w:pPr>
    <w:r w:rsidRPr="005310A5">
      <w:rPr>
        <w:rFonts w:ascii="Arial Narrow" w:eastAsia="Times New Roman" w:hAnsi="Arial Narrow" w:cs="Arial"/>
        <w:b/>
        <w:kern w:val="0"/>
        <w:sz w:val="16"/>
        <w:szCs w:val="16"/>
        <w:lang w:eastAsia="fr-FR"/>
        <w14:ligatures w14:val="none"/>
      </w:rPr>
      <w:t>MAINTENANCE – DEPANNAGE, VISITES PERIODIQUES ET RENOUVELLEMENT DU MATERIEL INCENDIE – EXTINCTEURS – ALARMES – PREPARATION DES COMMISSIONS DE SECURITE - FORMATION</w:t>
    </w:r>
  </w:p>
  <w:p w14:paraId="13B9AD9C" w14:textId="77777777" w:rsidR="005310A5" w:rsidRPr="005310A5" w:rsidRDefault="005310A5" w:rsidP="005310A5">
    <w:pPr>
      <w:spacing w:after="0" w:line="240" w:lineRule="auto"/>
      <w:rPr>
        <w:rFonts w:ascii="Arial Narrow" w:eastAsia="Times New Roman" w:hAnsi="Arial Narrow" w:cs="Times New Roman"/>
        <w:b/>
        <w:bCs/>
        <w:kern w:val="0"/>
        <w:sz w:val="16"/>
        <w:szCs w:val="16"/>
        <w:lang w:eastAsia="fr-FR"/>
        <w14:ligatures w14:val="none"/>
      </w:rPr>
    </w:pPr>
  </w:p>
  <w:p w14:paraId="7BBE1FB6" w14:textId="77777777" w:rsidR="005310A5" w:rsidRDefault="005310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81C6" w14:textId="77777777" w:rsidR="005310A5" w:rsidRDefault="005310A5" w:rsidP="005310A5">
      <w:pPr>
        <w:spacing w:after="0" w:line="240" w:lineRule="auto"/>
      </w:pPr>
      <w:r>
        <w:separator/>
      </w:r>
    </w:p>
  </w:footnote>
  <w:footnote w:type="continuationSeparator" w:id="0">
    <w:p w14:paraId="3E2A509A" w14:textId="77777777" w:rsidR="005310A5" w:rsidRDefault="005310A5" w:rsidP="0053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14C7"/>
    <w:multiLevelType w:val="hybridMultilevel"/>
    <w:tmpl w:val="85765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150A9"/>
    <w:multiLevelType w:val="hybridMultilevel"/>
    <w:tmpl w:val="61268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3D2843"/>
    <w:multiLevelType w:val="multilevel"/>
    <w:tmpl w:val="0000000B"/>
    <w:lvl w:ilvl="0">
      <w:numFmt w:val="bullet"/>
      <w:lvlText w:val="-"/>
      <w:lvlJc w:val="left"/>
      <w:pPr>
        <w:tabs>
          <w:tab w:val="num" w:pos="46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5C7E40"/>
    <w:multiLevelType w:val="hybridMultilevel"/>
    <w:tmpl w:val="60C82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BD0B21"/>
    <w:multiLevelType w:val="hybridMultilevel"/>
    <w:tmpl w:val="42E49BCC"/>
    <w:lvl w:ilvl="0" w:tplc="4CDAD11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9675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8FD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349D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040F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FE59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7C3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1ACA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4C0E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1041220">
    <w:abstractNumId w:val="2"/>
  </w:num>
  <w:num w:numId="2" w16cid:durableId="441994075">
    <w:abstractNumId w:val="1"/>
  </w:num>
  <w:num w:numId="3" w16cid:durableId="1000036608">
    <w:abstractNumId w:val="4"/>
  </w:num>
  <w:num w:numId="4" w16cid:durableId="1406493111">
    <w:abstractNumId w:val="4"/>
  </w:num>
  <w:num w:numId="5" w16cid:durableId="562251592">
    <w:abstractNumId w:val="3"/>
  </w:num>
  <w:num w:numId="6" w16cid:durableId="102040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51"/>
    <w:rsid w:val="00023CA4"/>
    <w:rsid w:val="0007037B"/>
    <w:rsid w:val="00093C34"/>
    <w:rsid w:val="000E6B51"/>
    <w:rsid w:val="001114ED"/>
    <w:rsid w:val="00144E47"/>
    <w:rsid w:val="00164379"/>
    <w:rsid w:val="002574F6"/>
    <w:rsid w:val="003158B2"/>
    <w:rsid w:val="003B4C1C"/>
    <w:rsid w:val="003E35C6"/>
    <w:rsid w:val="003F1E9D"/>
    <w:rsid w:val="004C4CB6"/>
    <w:rsid w:val="005310A5"/>
    <w:rsid w:val="005A2887"/>
    <w:rsid w:val="006A2AEE"/>
    <w:rsid w:val="006D49C4"/>
    <w:rsid w:val="007627AA"/>
    <w:rsid w:val="007F0594"/>
    <w:rsid w:val="00864630"/>
    <w:rsid w:val="00975204"/>
    <w:rsid w:val="00A13E49"/>
    <w:rsid w:val="00AD52DC"/>
    <w:rsid w:val="00B22CC4"/>
    <w:rsid w:val="00BD438D"/>
    <w:rsid w:val="00BF1BED"/>
    <w:rsid w:val="00CC0942"/>
    <w:rsid w:val="00D5198C"/>
    <w:rsid w:val="00D52D89"/>
    <w:rsid w:val="00D60F5B"/>
    <w:rsid w:val="00D72A87"/>
    <w:rsid w:val="00DD58C6"/>
    <w:rsid w:val="00F160D2"/>
    <w:rsid w:val="00FB1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2803"/>
  <w15:chartTrackingRefBased/>
  <w15:docId w15:val="{25C04449-AAAF-4F26-A6E4-417F8BA5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4C1C"/>
    <w:pPr>
      <w:ind w:left="720"/>
      <w:contextualSpacing/>
    </w:pPr>
  </w:style>
  <w:style w:type="character" w:styleId="Lienhypertexte">
    <w:name w:val="Hyperlink"/>
    <w:basedOn w:val="Policepardfaut"/>
    <w:uiPriority w:val="99"/>
    <w:unhideWhenUsed/>
    <w:rsid w:val="005310A5"/>
    <w:rPr>
      <w:color w:val="0563C1" w:themeColor="hyperlink"/>
      <w:u w:val="single"/>
    </w:rPr>
  </w:style>
  <w:style w:type="paragraph" w:styleId="En-tte">
    <w:name w:val="header"/>
    <w:basedOn w:val="Normal"/>
    <w:link w:val="En-tteCar"/>
    <w:uiPriority w:val="99"/>
    <w:unhideWhenUsed/>
    <w:rsid w:val="005310A5"/>
    <w:pPr>
      <w:tabs>
        <w:tab w:val="center" w:pos="4536"/>
        <w:tab w:val="right" w:pos="9072"/>
      </w:tabs>
      <w:spacing w:after="0" w:line="240" w:lineRule="auto"/>
    </w:pPr>
  </w:style>
  <w:style w:type="character" w:customStyle="1" w:styleId="En-tteCar">
    <w:name w:val="En-tête Car"/>
    <w:basedOn w:val="Policepardfaut"/>
    <w:link w:val="En-tte"/>
    <w:uiPriority w:val="99"/>
    <w:rsid w:val="005310A5"/>
  </w:style>
  <w:style w:type="paragraph" w:styleId="Pieddepage">
    <w:name w:val="footer"/>
    <w:basedOn w:val="Normal"/>
    <w:link w:val="PieddepageCar"/>
    <w:uiPriority w:val="99"/>
    <w:unhideWhenUsed/>
    <w:rsid w:val="005310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10A5"/>
  </w:style>
  <w:style w:type="character" w:styleId="Mentionnonrsolue">
    <w:name w:val="Unresolved Mention"/>
    <w:basedOn w:val="Policepardfaut"/>
    <w:uiPriority w:val="99"/>
    <w:semiHidden/>
    <w:unhideWhenUsed/>
    <w:rsid w:val="00FB1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s.publics@ville-drap.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1759</Words>
  <Characters>9678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marches.publics</dc:creator>
  <cp:keywords/>
  <dc:description/>
  <cp:lastModifiedBy>marches.publics</cp:lastModifiedBy>
  <cp:revision>20</cp:revision>
  <cp:lastPrinted>2023-03-09T06:40:00Z</cp:lastPrinted>
  <dcterms:created xsi:type="dcterms:W3CDTF">2023-01-23T09:18:00Z</dcterms:created>
  <dcterms:modified xsi:type="dcterms:W3CDTF">2023-03-10T09:45:00Z</dcterms:modified>
</cp:coreProperties>
</file>